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00DA21" w14:textId="77777777" w:rsidR="00407075" w:rsidRPr="009946AD" w:rsidRDefault="00407075">
      <w:pPr>
        <w:widowControl w:val="0"/>
        <w:pBdr>
          <w:top w:val="nil"/>
          <w:left w:val="nil"/>
          <w:bottom w:val="nil"/>
          <w:right w:val="nil"/>
          <w:between w:val="nil"/>
        </w:pBdr>
        <w:spacing w:line="276" w:lineRule="auto"/>
        <w:rPr>
          <w:rFonts w:ascii="Arial" w:eastAsia="Arial" w:hAnsi="Arial" w:cs="Arial"/>
          <w:color w:val="000000"/>
          <w:sz w:val="22"/>
          <w:szCs w:val="22"/>
          <w:lang w:val="vi-VN"/>
        </w:rPr>
      </w:pPr>
    </w:p>
    <w:tbl>
      <w:tblPr>
        <w:tblW w:w="9180" w:type="dxa"/>
        <w:tblInd w:w="108" w:type="dxa"/>
        <w:tblLayout w:type="fixed"/>
        <w:tblCellMar>
          <w:left w:w="115" w:type="dxa"/>
          <w:right w:w="115" w:type="dxa"/>
        </w:tblCellMar>
        <w:tblLook w:val="0000" w:firstRow="0" w:lastRow="0" w:firstColumn="0" w:lastColumn="0" w:noHBand="0" w:noVBand="0"/>
      </w:tblPr>
      <w:tblGrid>
        <w:gridCol w:w="3720"/>
        <w:gridCol w:w="5460"/>
      </w:tblGrid>
      <w:tr w:rsidR="00407075" w:rsidRPr="00FD4955" w14:paraId="38D3D942" w14:textId="77777777" w:rsidTr="004460D7">
        <w:trPr>
          <w:trHeight w:val="1548"/>
        </w:trPr>
        <w:tc>
          <w:tcPr>
            <w:tcW w:w="3720" w:type="dxa"/>
          </w:tcPr>
          <w:p w14:paraId="43BCE241" w14:textId="14F2C9C6" w:rsidR="00407075" w:rsidRPr="005760C9" w:rsidRDefault="00636A7A" w:rsidP="005C351B">
            <w:pPr>
              <w:jc w:val="center"/>
              <w:rPr>
                <w:b/>
                <w:color w:val="000000"/>
                <w:sz w:val="26"/>
                <w:szCs w:val="26"/>
                <w:lang w:val="vi-VN"/>
              </w:rPr>
            </w:pPr>
            <w:r w:rsidRPr="005760C9">
              <w:rPr>
                <w:b/>
                <w:color w:val="000000"/>
                <w:sz w:val="26"/>
                <w:szCs w:val="26"/>
                <w:lang w:val="vi-VN"/>
              </w:rPr>
              <w:t>QUỐC HỘI</w:t>
            </w:r>
          </w:p>
          <w:p w14:paraId="4040AF48" w14:textId="41336275" w:rsidR="00407075" w:rsidRPr="005760C9" w:rsidRDefault="00D86BF1" w:rsidP="005C351B">
            <w:pPr>
              <w:spacing w:before="120" w:after="120"/>
              <w:jc w:val="center"/>
              <w:rPr>
                <w:color w:val="000000"/>
                <w:sz w:val="26"/>
                <w:szCs w:val="26"/>
                <w:lang w:val="vi-VN"/>
              </w:rPr>
            </w:pPr>
            <w:r>
              <w:rPr>
                <w:b/>
                <w:noProof/>
                <w:color w:val="000000"/>
                <w:sz w:val="26"/>
                <w:szCs w:val="26"/>
                <w:lang w:eastAsia="en-US"/>
              </w:rPr>
              <mc:AlternateContent>
                <mc:Choice Requires="wps">
                  <w:drawing>
                    <wp:anchor distT="0" distB="0" distL="114300" distR="114300" simplePos="0" relativeHeight="251661312" behindDoc="0" locked="0" layoutInCell="1" allowOverlap="1" wp14:anchorId="3D172D73" wp14:editId="632C564D">
                      <wp:simplePos x="0" y="0"/>
                      <wp:positionH relativeFrom="column">
                        <wp:posOffset>841613</wp:posOffset>
                      </wp:positionH>
                      <wp:positionV relativeFrom="paragraph">
                        <wp:posOffset>6350</wp:posOffset>
                      </wp:positionV>
                      <wp:extent cx="571500" cy="0"/>
                      <wp:effectExtent l="0" t="0" r="0" b="0"/>
                      <wp:wrapNone/>
                      <wp:docPr id="897819534" name="Straight Connector 2"/>
                      <wp:cNvGraphicFramePr/>
                      <a:graphic xmlns:a="http://schemas.openxmlformats.org/drawingml/2006/main">
                        <a:graphicData uri="http://schemas.microsoft.com/office/word/2010/wordprocessingShape">
                          <wps:wsp>
                            <wps:cNvCnPr/>
                            <wps:spPr>
                              <a:xfrm>
                                <a:off x="0" y="0"/>
                                <a:ext cx="571500" cy="0"/>
                              </a:xfrm>
                              <a:prstGeom prst="line">
                                <a:avLst/>
                              </a:prstGeom>
                              <a:ln w="6350">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7382792"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66.25pt,.5pt" to="111.2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" strokecolor="black [3213]" strokeweight=".5pt">
                      <v:stroke joinstyle="miter"/>
                    </v:line>
                  </w:pict>
                </mc:Fallback>
              </mc:AlternateContent>
            </w:r>
            <w:r w:rsidR="005760C9">
              <w:rPr>
                <w:noProof/>
                <w:sz w:val="26"/>
                <w:szCs w:val="26"/>
                <w:lang w:eastAsia="en-US"/>
              </w:rPr>
              <w:drawing>
                <wp:anchor distT="0" distB="0" distL="114300" distR="114300" simplePos="0" relativeHeight="251657216" behindDoc="0" locked="0" layoutInCell="1" allowOverlap="1" wp14:anchorId="72A1A0F3" wp14:editId="3DA888AF">
                  <wp:simplePos x="0" y="0"/>
                  <wp:positionH relativeFrom="column">
                    <wp:posOffset>784860</wp:posOffset>
                  </wp:positionH>
                  <wp:positionV relativeFrom="paragraph">
                    <wp:posOffset>69215</wp:posOffset>
                  </wp:positionV>
                  <wp:extent cx="0" cy="12700"/>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0" cy="12700"/>
                          </a:xfrm>
                          <a:prstGeom prst="rect">
                            <a:avLst/>
                          </a:prstGeom>
                          <a:noFill/>
                          <a:ln>
                            <a:noFill/>
                          </a:ln>
                        </pic:spPr>
                      </pic:pic>
                    </a:graphicData>
                  </a:graphic>
                </wp:anchor>
              </w:drawing>
            </w:r>
          </w:p>
          <w:p w14:paraId="0C912491" w14:textId="499273C3" w:rsidR="00407075" w:rsidRPr="007D0D16" w:rsidRDefault="004460D7" w:rsidP="007726ED">
            <w:pPr>
              <w:spacing w:before="120" w:after="120"/>
              <w:jc w:val="center"/>
              <w:rPr>
                <w:color w:val="000000"/>
                <w:sz w:val="26"/>
                <w:szCs w:val="26"/>
                <w:lang w:val="vi-VN"/>
              </w:rPr>
            </w:pPr>
            <w:r w:rsidRPr="007D0D16">
              <w:rPr>
                <w:color w:val="000000"/>
                <w:sz w:val="26"/>
                <w:szCs w:val="26"/>
                <w:lang w:val="vi-VN"/>
              </w:rPr>
              <w:t xml:space="preserve">Nghị quyết số: </w:t>
            </w:r>
            <w:r w:rsidR="007726ED">
              <w:rPr>
                <w:color w:val="000000"/>
                <w:sz w:val="26"/>
                <w:szCs w:val="26"/>
                <w:lang w:val="vi-VN"/>
              </w:rPr>
              <w:t>250</w:t>
            </w:r>
            <w:bookmarkStart w:id="0" w:name="_GoBack"/>
            <w:bookmarkEnd w:id="0"/>
            <w:r w:rsidRPr="007D0D16">
              <w:rPr>
                <w:color w:val="000000"/>
                <w:sz w:val="26"/>
                <w:szCs w:val="26"/>
                <w:lang w:val="vi-VN"/>
              </w:rPr>
              <w:t>/2025/QH15</w:t>
            </w:r>
          </w:p>
        </w:tc>
        <w:tc>
          <w:tcPr>
            <w:tcW w:w="5460" w:type="dxa"/>
          </w:tcPr>
          <w:p w14:paraId="37348620" w14:textId="51A278A1" w:rsidR="00407075" w:rsidRPr="005760C9" w:rsidRDefault="00636A7A" w:rsidP="005C351B">
            <w:pPr>
              <w:ind w:left="-112" w:right="-117"/>
              <w:jc w:val="center"/>
              <w:rPr>
                <w:b/>
                <w:color w:val="000000"/>
                <w:sz w:val="26"/>
                <w:szCs w:val="26"/>
                <w:lang w:val="vi-VN"/>
              </w:rPr>
            </w:pPr>
            <w:r w:rsidRPr="005760C9">
              <w:rPr>
                <w:b/>
                <w:color w:val="000000"/>
                <w:sz w:val="26"/>
                <w:szCs w:val="26"/>
                <w:lang w:val="vi-VN"/>
              </w:rPr>
              <w:t>CỘNG H</w:t>
            </w:r>
            <w:r w:rsidR="000961CE" w:rsidRPr="000961CE">
              <w:rPr>
                <w:b/>
                <w:color w:val="000000"/>
                <w:sz w:val="26"/>
                <w:szCs w:val="26"/>
                <w:lang w:val="vi-VN"/>
              </w:rPr>
              <w:t>ÒA</w:t>
            </w:r>
            <w:r w:rsidRPr="005760C9">
              <w:rPr>
                <w:b/>
                <w:color w:val="000000"/>
                <w:sz w:val="26"/>
                <w:szCs w:val="26"/>
                <w:lang w:val="vi-VN"/>
              </w:rPr>
              <w:t xml:space="preserve"> XÃ HỘI CHỦ NGHĨA VIỆT NAM</w:t>
            </w:r>
          </w:p>
          <w:p w14:paraId="750A3CFC" w14:textId="55750FF5" w:rsidR="00407075" w:rsidRPr="004E34F9" w:rsidRDefault="00636A7A" w:rsidP="005C351B">
            <w:pPr>
              <w:jc w:val="center"/>
              <w:rPr>
                <w:b/>
                <w:color w:val="000000"/>
                <w:sz w:val="28"/>
                <w:lang w:val="vi-VN"/>
              </w:rPr>
            </w:pPr>
            <w:r w:rsidRPr="004E34F9">
              <w:rPr>
                <w:b/>
                <w:color w:val="000000"/>
                <w:sz w:val="28"/>
                <w:lang w:val="vi-VN"/>
              </w:rPr>
              <w:t>Độc lập – Tự do – Hạnh phúc</w:t>
            </w:r>
          </w:p>
          <w:p w14:paraId="24D274B4" w14:textId="06F21920" w:rsidR="00407075" w:rsidRPr="004E34F9" w:rsidRDefault="00141944" w:rsidP="005C351B">
            <w:pPr>
              <w:spacing w:before="120" w:after="120"/>
              <w:jc w:val="center"/>
              <w:rPr>
                <w:color w:val="000000"/>
                <w:sz w:val="26"/>
                <w:szCs w:val="26"/>
                <w:lang w:val="vi-VN"/>
              </w:rPr>
            </w:pPr>
            <w:r>
              <w:rPr>
                <w:i/>
                <w:noProof/>
                <w:color w:val="000000"/>
                <w:sz w:val="28"/>
                <w:lang w:eastAsia="en-US"/>
              </w:rPr>
              <mc:AlternateContent>
                <mc:Choice Requires="wps">
                  <w:drawing>
                    <wp:anchor distT="0" distB="0" distL="114300" distR="114300" simplePos="0" relativeHeight="251660288" behindDoc="0" locked="0" layoutInCell="1" allowOverlap="1" wp14:anchorId="522C7F6E" wp14:editId="4B1049EC">
                      <wp:simplePos x="0" y="0"/>
                      <wp:positionH relativeFrom="column">
                        <wp:posOffset>540385</wp:posOffset>
                      </wp:positionH>
                      <wp:positionV relativeFrom="paragraph">
                        <wp:posOffset>43816</wp:posOffset>
                      </wp:positionV>
                      <wp:extent cx="223837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2238375" cy="0"/>
                              </a:xfrm>
                              <a:prstGeom prst="line">
                                <a:avLst/>
                              </a:prstGeom>
                              <a:ln w="6350">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2006AD4"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55pt,3.45pt" to="218.8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" strokecolor="black [3213]" strokeweight=".5pt">
                      <v:stroke joinstyle="miter"/>
                    </v:line>
                  </w:pict>
                </mc:Fallback>
              </mc:AlternateContent>
            </w:r>
            <w:r w:rsidR="005760C9">
              <w:rPr>
                <w:noProof/>
                <w:sz w:val="26"/>
                <w:szCs w:val="26"/>
                <w:lang w:eastAsia="en-US"/>
              </w:rPr>
              <w:drawing>
                <wp:anchor distT="0" distB="0" distL="114300" distR="114300" simplePos="0" relativeHeight="251658240" behindDoc="0" locked="0" layoutInCell="1" allowOverlap="1" wp14:anchorId="0590658A" wp14:editId="0F9408F2">
                  <wp:simplePos x="0" y="0"/>
                  <wp:positionH relativeFrom="column">
                    <wp:posOffset>676275</wp:posOffset>
                  </wp:positionH>
                  <wp:positionV relativeFrom="paragraph">
                    <wp:posOffset>38735</wp:posOffset>
                  </wp:positionV>
                  <wp:extent cx="0" cy="12700"/>
                  <wp:effectExtent l="0" t="0" r="0" b="0"/>
                  <wp:wrapNone/>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0" cy="12700"/>
                          </a:xfrm>
                          <a:prstGeom prst="rect">
                            <a:avLst/>
                          </a:prstGeom>
                          <a:noFill/>
                          <a:ln>
                            <a:noFill/>
                          </a:ln>
                        </pic:spPr>
                      </pic:pic>
                    </a:graphicData>
                  </a:graphic>
                </wp:anchor>
              </w:drawing>
            </w:r>
          </w:p>
        </w:tc>
      </w:tr>
    </w:tbl>
    <w:p w14:paraId="324297D6" w14:textId="1799739A" w:rsidR="00407075" w:rsidRPr="007D0D16" w:rsidRDefault="00407075">
      <w:pPr>
        <w:spacing w:before="120" w:line="360" w:lineRule="auto"/>
        <w:rPr>
          <w:b/>
          <w:color w:val="000000"/>
          <w:sz w:val="20"/>
          <w:szCs w:val="20"/>
          <w:lang w:val="vi-VN"/>
        </w:rPr>
      </w:pPr>
    </w:p>
    <w:p w14:paraId="3FC7C4EF" w14:textId="77777777" w:rsidR="00407075" w:rsidRPr="004E34F9" w:rsidRDefault="00636A7A">
      <w:pPr>
        <w:spacing w:before="120" w:after="120" w:line="264" w:lineRule="auto"/>
        <w:jc w:val="center"/>
        <w:rPr>
          <w:b/>
          <w:color w:val="000000"/>
          <w:sz w:val="28"/>
          <w:szCs w:val="28"/>
          <w:lang w:val="vi-VN"/>
        </w:rPr>
      </w:pPr>
      <w:r w:rsidRPr="004E34F9">
        <w:rPr>
          <w:b/>
          <w:color w:val="000000"/>
          <w:sz w:val="28"/>
          <w:szCs w:val="28"/>
          <w:lang w:val="vi-VN"/>
        </w:rPr>
        <w:t>NGHỊ QUYẾT</w:t>
      </w:r>
    </w:p>
    <w:p w14:paraId="51F8A5ED" w14:textId="77777777" w:rsidR="00F4315F" w:rsidRDefault="00636A7A" w:rsidP="00F4315F">
      <w:pPr>
        <w:spacing w:before="120"/>
        <w:jc w:val="center"/>
        <w:rPr>
          <w:b/>
          <w:color w:val="000000"/>
          <w:sz w:val="28"/>
          <w:szCs w:val="28"/>
          <w:lang w:val="vi-VN"/>
        </w:rPr>
      </w:pPr>
      <w:r w:rsidRPr="004E34F9">
        <w:rPr>
          <w:b/>
          <w:color w:val="000000"/>
          <w:sz w:val="28"/>
          <w:szCs w:val="28"/>
          <w:lang w:val="vi-VN"/>
        </w:rPr>
        <w:t xml:space="preserve">Về một số cơ chế, chính sách đặc thù </w:t>
      </w:r>
    </w:p>
    <w:p w14:paraId="6DDAD6A5" w14:textId="663712C3" w:rsidR="00407075" w:rsidRPr="00236516" w:rsidRDefault="00636A7A" w:rsidP="007D0D16">
      <w:pPr>
        <w:spacing w:before="120"/>
        <w:jc w:val="center"/>
        <w:rPr>
          <w:b/>
          <w:color w:val="000000"/>
          <w:sz w:val="28"/>
          <w:szCs w:val="28"/>
          <w:lang w:val="vi-VN"/>
        </w:rPr>
      </w:pPr>
      <w:r w:rsidRPr="004E34F9">
        <w:rPr>
          <w:b/>
          <w:color w:val="000000"/>
          <w:sz w:val="28"/>
          <w:szCs w:val="28"/>
          <w:lang w:val="vi-VN"/>
        </w:rPr>
        <w:t xml:space="preserve">nhằm nâng cao hiệu quả hội nhập quốc tế </w:t>
      </w:r>
    </w:p>
    <w:p w14:paraId="7F695F44" w14:textId="77777777" w:rsidR="00407075" w:rsidRPr="004E34F9" w:rsidRDefault="00407075">
      <w:pPr>
        <w:spacing w:before="120" w:after="120" w:line="264" w:lineRule="auto"/>
        <w:jc w:val="center"/>
        <w:rPr>
          <w:color w:val="000000"/>
          <w:sz w:val="28"/>
          <w:szCs w:val="28"/>
          <w:vertAlign w:val="superscript"/>
          <w:lang w:val="vi-VN"/>
        </w:rPr>
      </w:pPr>
    </w:p>
    <w:p w14:paraId="0878A021" w14:textId="77777777" w:rsidR="00407075" w:rsidRPr="004E34F9" w:rsidRDefault="00636A7A">
      <w:pPr>
        <w:spacing w:before="120" w:after="120" w:line="264" w:lineRule="auto"/>
        <w:jc w:val="center"/>
        <w:rPr>
          <w:b/>
          <w:color w:val="000000"/>
          <w:sz w:val="28"/>
          <w:szCs w:val="28"/>
          <w:lang w:val="vi-VN"/>
        </w:rPr>
      </w:pPr>
      <w:r w:rsidRPr="004E34F9">
        <w:rPr>
          <w:b/>
          <w:color w:val="000000"/>
          <w:sz w:val="28"/>
          <w:szCs w:val="28"/>
          <w:lang w:val="vi-VN"/>
        </w:rPr>
        <w:t>QUỐC HỘI</w:t>
      </w:r>
    </w:p>
    <w:p w14:paraId="16A3BF2C" w14:textId="77777777" w:rsidR="00407075" w:rsidRPr="004E34F9" w:rsidRDefault="00636A7A" w:rsidP="000738AD">
      <w:pPr>
        <w:spacing w:before="120" w:after="120" w:line="264" w:lineRule="auto"/>
        <w:ind w:firstLine="567"/>
        <w:jc w:val="both"/>
        <w:rPr>
          <w:i/>
          <w:color w:val="000000"/>
          <w:sz w:val="28"/>
          <w:szCs w:val="28"/>
          <w:lang w:val="vi-VN"/>
        </w:rPr>
      </w:pPr>
      <w:r w:rsidRPr="004E34F9">
        <w:rPr>
          <w:i/>
          <w:color w:val="000000"/>
          <w:sz w:val="28"/>
          <w:szCs w:val="28"/>
          <w:lang w:val="vi-VN"/>
        </w:rPr>
        <w:t>Căn cứ Hiến pháp nước Cộng hòa xã hội chủ nghĩa Việt Nam đã được sửa đổi, bổ sung một số điều theo Nghị quyết số 203/2025/QH15;</w:t>
      </w:r>
    </w:p>
    <w:p w14:paraId="22E9C2C5" w14:textId="13FAFED6" w:rsidR="00407075" w:rsidRPr="004E34F9" w:rsidRDefault="00636A7A" w:rsidP="00A41E5B">
      <w:pPr>
        <w:spacing w:before="120" w:after="120" w:line="264" w:lineRule="auto"/>
        <w:ind w:firstLine="567"/>
        <w:jc w:val="both"/>
        <w:rPr>
          <w:i/>
          <w:color w:val="000000"/>
          <w:sz w:val="28"/>
          <w:szCs w:val="28"/>
          <w:lang w:val="vi-VN"/>
        </w:rPr>
      </w:pPr>
      <w:r w:rsidRPr="004E34F9">
        <w:rPr>
          <w:i/>
          <w:color w:val="000000"/>
          <w:sz w:val="28"/>
          <w:szCs w:val="28"/>
          <w:lang w:val="vi-VN"/>
        </w:rPr>
        <w:t>Căn cứ Luật Tổ chức Quốc hội số 57/2014/QH13</w:t>
      </w:r>
      <w:r w:rsidR="0063745A" w:rsidRPr="00FD4955">
        <w:rPr>
          <w:i/>
          <w:color w:val="000000"/>
          <w:sz w:val="28"/>
          <w:szCs w:val="28"/>
          <w:lang w:val="vi-VN"/>
        </w:rPr>
        <w:t xml:space="preserve"> </w:t>
      </w:r>
      <w:r w:rsidR="00803B3F" w:rsidRPr="00803B3F">
        <w:rPr>
          <w:i/>
          <w:color w:val="000000"/>
          <w:sz w:val="28"/>
          <w:szCs w:val="28"/>
          <w:lang w:val="vi-VN"/>
        </w:rPr>
        <w:t>đã</w:t>
      </w:r>
      <w:r w:rsidR="00803B3F">
        <w:rPr>
          <w:i/>
          <w:color w:val="000000"/>
          <w:sz w:val="28"/>
          <w:szCs w:val="28"/>
        </w:rPr>
        <w:t xml:space="preserve"> </w:t>
      </w:r>
      <w:r w:rsidRPr="004E34F9">
        <w:rPr>
          <w:i/>
          <w:color w:val="000000"/>
          <w:sz w:val="28"/>
          <w:szCs w:val="28"/>
          <w:lang w:val="vi-VN"/>
        </w:rPr>
        <w:t xml:space="preserve">được sửa đổi, bổ sung </w:t>
      </w:r>
      <w:r w:rsidR="00803B3F">
        <w:rPr>
          <w:i/>
          <w:color w:val="000000"/>
          <w:sz w:val="28"/>
          <w:szCs w:val="28"/>
        </w:rPr>
        <w:t>m</w:t>
      </w:r>
      <w:r w:rsidR="00803B3F" w:rsidRPr="00803B3F">
        <w:rPr>
          <w:i/>
          <w:color w:val="000000"/>
          <w:sz w:val="28"/>
          <w:szCs w:val="28"/>
        </w:rPr>
        <w:t>ộ</w:t>
      </w:r>
      <w:r w:rsidR="00803B3F">
        <w:rPr>
          <w:i/>
          <w:color w:val="000000"/>
          <w:sz w:val="28"/>
          <w:szCs w:val="28"/>
        </w:rPr>
        <w:t>t s</w:t>
      </w:r>
      <w:r w:rsidR="00803B3F" w:rsidRPr="00803B3F">
        <w:rPr>
          <w:i/>
          <w:color w:val="000000"/>
          <w:sz w:val="28"/>
          <w:szCs w:val="28"/>
        </w:rPr>
        <w:t>ố</w:t>
      </w:r>
      <w:r w:rsidR="00803B3F">
        <w:rPr>
          <w:i/>
          <w:color w:val="000000"/>
          <w:sz w:val="28"/>
          <w:szCs w:val="28"/>
        </w:rPr>
        <w:t xml:space="preserve"> </w:t>
      </w:r>
      <w:r w:rsidR="00803B3F" w:rsidRPr="00803B3F">
        <w:rPr>
          <w:i/>
          <w:color w:val="000000"/>
          <w:sz w:val="28"/>
          <w:szCs w:val="28"/>
        </w:rPr>
        <w:t>đ</w:t>
      </w:r>
      <w:r w:rsidR="00803B3F">
        <w:rPr>
          <w:i/>
          <w:color w:val="000000"/>
          <w:sz w:val="28"/>
          <w:szCs w:val="28"/>
        </w:rPr>
        <w:t>i</w:t>
      </w:r>
      <w:r w:rsidR="00803B3F" w:rsidRPr="00803B3F">
        <w:rPr>
          <w:i/>
          <w:color w:val="000000"/>
          <w:sz w:val="28"/>
          <w:szCs w:val="28"/>
        </w:rPr>
        <w:t>ề</w:t>
      </w:r>
      <w:r w:rsidR="00803B3F">
        <w:rPr>
          <w:i/>
          <w:color w:val="000000"/>
          <w:sz w:val="28"/>
          <w:szCs w:val="28"/>
        </w:rPr>
        <w:t xml:space="preserve">u theo </w:t>
      </w:r>
      <w:r w:rsidRPr="004E34F9">
        <w:rPr>
          <w:i/>
          <w:color w:val="000000"/>
          <w:sz w:val="28"/>
          <w:szCs w:val="28"/>
          <w:lang w:val="vi-VN"/>
        </w:rPr>
        <w:t>Luật số 65/2020/QH14 và Luật số 62/2025/QH15;</w:t>
      </w:r>
    </w:p>
    <w:p w14:paraId="7CE1B37D" w14:textId="0B4ACE8F" w:rsidR="00407075" w:rsidRPr="004E34F9" w:rsidRDefault="00636A7A" w:rsidP="00A41E5B">
      <w:pPr>
        <w:spacing w:before="120" w:after="120" w:line="264" w:lineRule="auto"/>
        <w:ind w:firstLine="567"/>
        <w:jc w:val="both"/>
        <w:rPr>
          <w:i/>
          <w:color w:val="000000"/>
          <w:sz w:val="28"/>
          <w:szCs w:val="28"/>
          <w:lang w:val="vi-VN"/>
        </w:rPr>
      </w:pPr>
      <w:r w:rsidRPr="004E34F9">
        <w:rPr>
          <w:i/>
          <w:color w:val="000000"/>
          <w:sz w:val="28"/>
          <w:szCs w:val="28"/>
          <w:lang w:val="vi-VN"/>
        </w:rPr>
        <w:t xml:space="preserve">Căn cứ Luật Ban hành văn bản quy phạm pháp luật số 64/2025/QH15 </w:t>
      </w:r>
      <w:r w:rsidR="00803B3F" w:rsidRPr="00803B3F">
        <w:rPr>
          <w:i/>
          <w:color w:val="000000"/>
          <w:sz w:val="28"/>
          <w:szCs w:val="28"/>
          <w:lang w:val="vi-VN"/>
        </w:rPr>
        <w:t>đã</w:t>
      </w:r>
      <w:r w:rsidR="00803B3F">
        <w:rPr>
          <w:i/>
          <w:color w:val="000000"/>
          <w:sz w:val="28"/>
          <w:szCs w:val="28"/>
        </w:rPr>
        <w:t xml:space="preserve"> </w:t>
      </w:r>
      <w:r w:rsidRPr="004E34F9">
        <w:rPr>
          <w:i/>
          <w:color w:val="000000"/>
          <w:sz w:val="28"/>
          <w:szCs w:val="28"/>
          <w:lang w:val="vi-VN"/>
        </w:rPr>
        <w:t xml:space="preserve">được sửa đổi, bổ sung </w:t>
      </w:r>
      <w:r w:rsidR="00803B3F">
        <w:rPr>
          <w:i/>
          <w:color w:val="000000"/>
          <w:sz w:val="28"/>
          <w:szCs w:val="28"/>
        </w:rPr>
        <w:t>m</w:t>
      </w:r>
      <w:r w:rsidR="00803B3F" w:rsidRPr="00803B3F">
        <w:rPr>
          <w:i/>
          <w:color w:val="000000"/>
          <w:sz w:val="28"/>
          <w:szCs w:val="28"/>
        </w:rPr>
        <w:t>ộ</w:t>
      </w:r>
      <w:r w:rsidR="00803B3F">
        <w:rPr>
          <w:i/>
          <w:color w:val="000000"/>
          <w:sz w:val="28"/>
          <w:szCs w:val="28"/>
        </w:rPr>
        <w:t>t s</w:t>
      </w:r>
      <w:r w:rsidR="00803B3F" w:rsidRPr="00803B3F">
        <w:rPr>
          <w:i/>
          <w:color w:val="000000"/>
          <w:sz w:val="28"/>
          <w:szCs w:val="28"/>
        </w:rPr>
        <w:t>ố</w:t>
      </w:r>
      <w:r w:rsidR="00803B3F">
        <w:rPr>
          <w:i/>
          <w:color w:val="000000"/>
          <w:sz w:val="28"/>
          <w:szCs w:val="28"/>
        </w:rPr>
        <w:t xml:space="preserve"> </w:t>
      </w:r>
      <w:r w:rsidR="00803B3F" w:rsidRPr="00803B3F">
        <w:rPr>
          <w:i/>
          <w:color w:val="000000"/>
          <w:sz w:val="28"/>
          <w:szCs w:val="28"/>
        </w:rPr>
        <w:t>đ</w:t>
      </w:r>
      <w:r w:rsidR="00803B3F">
        <w:rPr>
          <w:i/>
          <w:color w:val="000000"/>
          <w:sz w:val="28"/>
          <w:szCs w:val="28"/>
        </w:rPr>
        <w:t>i</w:t>
      </w:r>
      <w:r w:rsidR="00803B3F" w:rsidRPr="00803B3F">
        <w:rPr>
          <w:i/>
          <w:color w:val="000000"/>
          <w:sz w:val="28"/>
          <w:szCs w:val="28"/>
        </w:rPr>
        <w:t>ề</w:t>
      </w:r>
      <w:r w:rsidR="00803B3F">
        <w:rPr>
          <w:i/>
          <w:color w:val="000000"/>
          <w:sz w:val="28"/>
          <w:szCs w:val="28"/>
        </w:rPr>
        <w:t xml:space="preserve">u theo </w:t>
      </w:r>
      <w:r w:rsidRPr="004E34F9">
        <w:rPr>
          <w:i/>
          <w:color w:val="000000"/>
          <w:sz w:val="28"/>
          <w:szCs w:val="28"/>
          <w:lang w:val="vi-VN"/>
        </w:rPr>
        <w:t>Luật số 87/2025/QH15</w:t>
      </w:r>
      <w:r w:rsidR="001B1275">
        <w:rPr>
          <w:i/>
          <w:color w:val="000000"/>
          <w:sz w:val="28"/>
          <w:szCs w:val="28"/>
        </w:rPr>
        <w:t>;</w:t>
      </w:r>
      <w:r w:rsidRPr="004E34F9">
        <w:rPr>
          <w:i/>
          <w:color w:val="000000"/>
          <w:sz w:val="28"/>
          <w:szCs w:val="28"/>
          <w:lang w:val="vi-VN"/>
        </w:rPr>
        <w:t xml:space="preserve"> </w:t>
      </w:r>
    </w:p>
    <w:p w14:paraId="53A29F75" w14:textId="77777777" w:rsidR="00DF04D3" w:rsidRDefault="00DF04D3" w:rsidP="009B6D40">
      <w:pPr>
        <w:jc w:val="center"/>
        <w:rPr>
          <w:b/>
          <w:color w:val="000000"/>
          <w:sz w:val="28"/>
          <w:szCs w:val="28"/>
          <w:lang w:val="vi-VN"/>
        </w:rPr>
      </w:pPr>
      <w:bookmarkStart w:id="1" w:name="_heading=h.qkiolwxpxk6z" w:colFirst="0" w:colLast="0"/>
      <w:bookmarkEnd w:id="1"/>
    </w:p>
    <w:p w14:paraId="79AFBDE4" w14:textId="3D6E82F4" w:rsidR="00407075" w:rsidRDefault="00636A7A" w:rsidP="009B6D40">
      <w:pPr>
        <w:jc w:val="center"/>
        <w:rPr>
          <w:b/>
          <w:color w:val="000000"/>
          <w:sz w:val="28"/>
          <w:szCs w:val="28"/>
          <w:lang w:val="vi-VN"/>
        </w:rPr>
      </w:pPr>
      <w:r w:rsidRPr="004E34F9">
        <w:rPr>
          <w:b/>
          <w:color w:val="000000"/>
          <w:sz w:val="28"/>
          <w:szCs w:val="28"/>
          <w:lang w:val="vi-VN"/>
        </w:rPr>
        <w:t>QUYẾT NGHỊ:</w:t>
      </w:r>
    </w:p>
    <w:p w14:paraId="33DE9E87" w14:textId="77777777" w:rsidR="00987D28" w:rsidRPr="004E34F9" w:rsidRDefault="00987D28" w:rsidP="007D0D16">
      <w:pPr>
        <w:jc w:val="center"/>
        <w:rPr>
          <w:b/>
          <w:color w:val="000000"/>
          <w:sz w:val="28"/>
          <w:szCs w:val="28"/>
          <w:lang w:val="vi-VN"/>
        </w:rPr>
      </w:pPr>
    </w:p>
    <w:p w14:paraId="6614BADA" w14:textId="77777777" w:rsidR="00407075" w:rsidRPr="004E34F9" w:rsidRDefault="00636A7A" w:rsidP="007D0D16">
      <w:pPr>
        <w:jc w:val="center"/>
        <w:rPr>
          <w:b/>
          <w:sz w:val="28"/>
          <w:szCs w:val="28"/>
          <w:lang w:val="vi-VN"/>
        </w:rPr>
      </w:pPr>
      <w:r w:rsidRPr="004E34F9">
        <w:rPr>
          <w:b/>
          <w:sz w:val="28"/>
          <w:szCs w:val="28"/>
          <w:lang w:val="vi-VN"/>
        </w:rPr>
        <w:t>Chương I</w:t>
      </w:r>
    </w:p>
    <w:p w14:paraId="4451341B" w14:textId="7E747110" w:rsidR="00407075" w:rsidRDefault="00636A7A" w:rsidP="009B6D40">
      <w:pPr>
        <w:jc w:val="center"/>
        <w:rPr>
          <w:b/>
          <w:sz w:val="28"/>
          <w:szCs w:val="28"/>
          <w:lang w:val="vi-VN"/>
        </w:rPr>
      </w:pPr>
      <w:r w:rsidRPr="004E34F9">
        <w:rPr>
          <w:b/>
          <w:sz w:val="28"/>
          <w:szCs w:val="28"/>
          <w:lang w:val="vi-VN"/>
        </w:rPr>
        <w:t xml:space="preserve">QUY ĐỊNH CHUNG </w:t>
      </w:r>
    </w:p>
    <w:p w14:paraId="542272B7" w14:textId="77777777" w:rsidR="00987D28" w:rsidRPr="004E34F9" w:rsidRDefault="00987D28" w:rsidP="007D0D16">
      <w:pPr>
        <w:jc w:val="center"/>
        <w:rPr>
          <w:b/>
          <w:sz w:val="28"/>
          <w:szCs w:val="28"/>
          <w:lang w:val="vi-VN"/>
        </w:rPr>
      </w:pPr>
    </w:p>
    <w:p w14:paraId="7A48D3C2" w14:textId="77777777" w:rsidR="00407075" w:rsidRPr="004E34F9" w:rsidRDefault="00170E21" w:rsidP="00D45B81">
      <w:pPr>
        <w:pStyle w:val="Heading3"/>
        <w:tabs>
          <w:tab w:val="clear" w:pos="1134"/>
        </w:tabs>
        <w:spacing w:line="264" w:lineRule="auto"/>
        <w:ind w:left="0" w:firstLine="0"/>
        <w:rPr>
          <w:color w:val="000000"/>
          <w:lang w:val="vi-VN"/>
        </w:rPr>
      </w:pPr>
      <w:bookmarkStart w:id="2" w:name="_heading=h.p67i1yehj694" w:colFirst="0" w:colLast="0"/>
      <w:bookmarkEnd w:id="2"/>
      <w:r w:rsidRPr="00563148">
        <w:rPr>
          <w:color w:val="000000"/>
          <w:lang w:val="vi-VN"/>
        </w:rPr>
        <w:tab/>
      </w:r>
      <w:r w:rsidRPr="004E34F9">
        <w:rPr>
          <w:color w:val="000000"/>
          <w:lang w:val="vi-VN"/>
        </w:rPr>
        <w:t>Điều 1. Phạm vi điều chỉnh</w:t>
      </w:r>
    </w:p>
    <w:p w14:paraId="56F0C584" w14:textId="76601451" w:rsidR="00407075" w:rsidRPr="005760C9" w:rsidRDefault="00636A7A">
      <w:pPr>
        <w:spacing w:before="120" w:after="120" w:line="264" w:lineRule="auto"/>
        <w:ind w:firstLine="720"/>
        <w:jc w:val="both"/>
        <w:rPr>
          <w:color w:val="000000"/>
          <w:sz w:val="28"/>
          <w:szCs w:val="28"/>
          <w:lang w:val="vi-VN"/>
        </w:rPr>
      </w:pPr>
      <w:r w:rsidRPr="005760C9">
        <w:rPr>
          <w:color w:val="000000"/>
          <w:sz w:val="28"/>
          <w:szCs w:val="28"/>
          <w:lang w:val="vi-VN"/>
        </w:rPr>
        <w:t xml:space="preserve">Nghị quyết này quy định một số cơ chế, chính sách đặc thù và bảo đảm tài chính, nguồn nhân lực, cơ sở vật chất nhằm nâng cao hiệu quả hội nhập quốc tế. </w:t>
      </w:r>
    </w:p>
    <w:p w14:paraId="6DD64586" w14:textId="77777777" w:rsidR="00407075" w:rsidRPr="005760C9" w:rsidRDefault="00636A7A">
      <w:pPr>
        <w:spacing w:before="120" w:after="120" w:line="264" w:lineRule="auto"/>
        <w:ind w:firstLine="720"/>
        <w:jc w:val="both"/>
        <w:rPr>
          <w:b/>
          <w:color w:val="000000"/>
          <w:sz w:val="28"/>
          <w:szCs w:val="28"/>
          <w:lang w:val="vi-VN"/>
        </w:rPr>
      </w:pPr>
      <w:r w:rsidRPr="005760C9">
        <w:rPr>
          <w:b/>
          <w:color w:val="000000"/>
          <w:sz w:val="28"/>
          <w:szCs w:val="28"/>
          <w:lang w:val="vi-VN"/>
        </w:rPr>
        <w:t>Điều 2. Đối tượng áp dụng</w:t>
      </w:r>
    </w:p>
    <w:p w14:paraId="50360716" w14:textId="736EECB9" w:rsidR="00407075" w:rsidRPr="00566F5C" w:rsidRDefault="00636A7A">
      <w:pPr>
        <w:spacing w:before="120" w:after="120" w:line="264" w:lineRule="auto"/>
        <w:ind w:firstLine="720"/>
        <w:jc w:val="both"/>
        <w:rPr>
          <w:color w:val="000000"/>
          <w:spacing w:val="-4"/>
          <w:sz w:val="28"/>
          <w:szCs w:val="28"/>
          <w:lang w:val="vi-VN"/>
        </w:rPr>
      </w:pPr>
      <w:bookmarkStart w:id="3" w:name="_heading=h.tn2vz8awxy2z" w:colFirst="0" w:colLast="0"/>
      <w:bookmarkEnd w:id="3"/>
      <w:r w:rsidRPr="00566F5C">
        <w:rPr>
          <w:color w:val="000000"/>
          <w:spacing w:val="-4"/>
          <w:sz w:val="28"/>
          <w:szCs w:val="28"/>
          <w:lang w:val="vi-VN"/>
        </w:rPr>
        <w:t>1. Cơ quan, tổ chức và cá nhân thuộc cơ quan, tổ chức trực tiếp, thường xuyên hoạt động trong lĩnh vực</w:t>
      </w:r>
      <w:r w:rsidR="003440CE" w:rsidRPr="00566F5C">
        <w:rPr>
          <w:color w:val="000000"/>
          <w:spacing w:val="-4"/>
          <w:sz w:val="28"/>
          <w:szCs w:val="28"/>
          <w:lang w:val="vi-VN"/>
        </w:rPr>
        <w:t xml:space="preserve"> đối ngoại,</w:t>
      </w:r>
      <w:r w:rsidR="0070571E" w:rsidRPr="00566F5C">
        <w:rPr>
          <w:color w:val="000000"/>
          <w:spacing w:val="-4"/>
          <w:sz w:val="28"/>
          <w:szCs w:val="28"/>
          <w:lang w:val="vi-VN"/>
        </w:rPr>
        <w:t xml:space="preserve"> </w:t>
      </w:r>
      <w:r w:rsidRPr="00566F5C">
        <w:rPr>
          <w:color w:val="000000"/>
          <w:spacing w:val="-4"/>
          <w:sz w:val="28"/>
          <w:szCs w:val="28"/>
          <w:lang w:val="vi-VN"/>
        </w:rPr>
        <w:t>hội nhập quốc tế trong hệ thống chính trị.</w:t>
      </w:r>
    </w:p>
    <w:p w14:paraId="43BAB5ED" w14:textId="11427FA9" w:rsidR="00407075" w:rsidRPr="00563148" w:rsidRDefault="00636A7A">
      <w:pPr>
        <w:spacing w:before="120" w:after="120" w:line="264" w:lineRule="auto"/>
        <w:ind w:firstLine="720"/>
        <w:jc w:val="both"/>
        <w:rPr>
          <w:color w:val="000000"/>
          <w:sz w:val="28"/>
          <w:szCs w:val="28"/>
          <w:lang w:val="vi-VN"/>
        </w:rPr>
      </w:pPr>
      <w:r w:rsidRPr="005760C9">
        <w:rPr>
          <w:color w:val="000000"/>
          <w:sz w:val="28"/>
          <w:szCs w:val="28"/>
          <w:lang w:val="vi-VN"/>
        </w:rPr>
        <w:t xml:space="preserve">2. </w:t>
      </w:r>
      <w:r w:rsidRPr="005760C9">
        <w:rPr>
          <w:sz w:val="28"/>
          <w:szCs w:val="28"/>
          <w:lang w:val="vi-VN"/>
        </w:rPr>
        <w:t>Doanh nhân, nhà khoa học,</w:t>
      </w:r>
      <w:r w:rsidRPr="005760C9">
        <w:rPr>
          <w:color w:val="000000"/>
          <w:sz w:val="28"/>
          <w:szCs w:val="28"/>
          <w:lang w:val="vi-VN"/>
        </w:rPr>
        <w:t xml:space="preserve"> </w:t>
      </w:r>
      <w:r w:rsidRPr="005760C9">
        <w:rPr>
          <w:sz w:val="28"/>
          <w:szCs w:val="28"/>
          <w:lang w:val="vi-VN"/>
        </w:rPr>
        <w:t>chuyên gia về</w:t>
      </w:r>
      <w:r w:rsidR="0070571E" w:rsidRPr="005760C9">
        <w:rPr>
          <w:sz w:val="28"/>
          <w:szCs w:val="28"/>
          <w:lang w:val="vi-VN"/>
        </w:rPr>
        <w:t xml:space="preserve"> </w:t>
      </w:r>
      <w:r w:rsidRPr="005760C9">
        <w:rPr>
          <w:sz w:val="28"/>
          <w:szCs w:val="28"/>
          <w:lang w:val="vi-VN"/>
        </w:rPr>
        <w:t>hội nhập quốc tế</w:t>
      </w:r>
      <w:r w:rsidR="00226F75" w:rsidRPr="00563148">
        <w:rPr>
          <w:color w:val="000000"/>
          <w:sz w:val="28"/>
          <w:szCs w:val="28"/>
          <w:lang w:val="vi-VN"/>
        </w:rPr>
        <w:t xml:space="preserve"> </w:t>
      </w:r>
      <w:r w:rsidRPr="005760C9">
        <w:rPr>
          <w:color w:val="000000"/>
          <w:sz w:val="28"/>
          <w:szCs w:val="28"/>
          <w:lang w:val="vi-VN"/>
        </w:rPr>
        <w:t xml:space="preserve">và các cá nhân khác </w:t>
      </w:r>
      <w:r w:rsidR="002E7543">
        <w:rPr>
          <w:color w:val="000000"/>
          <w:sz w:val="28"/>
          <w:szCs w:val="28"/>
          <w:lang w:val="vi-VN"/>
        </w:rPr>
        <w:t xml:space="preserve">trực tiếp tham gia </w:t>
      </w:r>
      <w:r w:rsidRPr="005760C9">
        <w:rPr>
          <w:color w:val="000000"/>
          <w:sz w:val="28"/>
          <w:szCs w:val="28"/>
          <w:lang w:val="vi-VN"/>
        </w:rPr>
        <w:t xml:space="preserve">thực hiện nhiệm vụ </w:t>
      </w:r>
      <w:r w:rsidR="0084395D" w:rsidRPr="004E34F9">
        <w:rPr>
          <w:color w:val="000000"/>
          <w:sz w:val="28"/>
          <w:szCs w:val="28"/>
          <w:lang w:val="vi-VN"/>
        </w:rPr>
        <w:t xml:space="preserve">đặc biệt </w:t>
      </w:r>
      <w:r w:rsidR="003440CE" w:rsidRPr="004E34F9">
        <w:rPr>
          <w:color w:val="000000"/>
          <w:sz w:val="28"/>
          <w:szCs w:val="28"/>
          <w:lang w:val="vi-VN"/>
        </w:rPr>
        <w:t>về</w:t>
      </w:r>
      <w:r w:rsidR="0084395D" w:rsidRPr="004E34F9">
        <w:rPr>
          <w:color w:val="000000"/>
          <w:sz w:val="28"/>
          <w:szCs w:val="28"/>
          <w:lang w:val="vi-VN"/>
        </w:rPr>
        <w:t xml:space="preserve"> </w:t>
      </w:r>
      <w:r w:rsidRPr="005760C9">
        <w:rPr>
          <w:color w:val="000000"/>
          <w:sz w:val="28"/>
          <w:szCs w:val="28"/>
          <w:lang w:val="vi-VN"/>
        </w:rPr>
        <w:t xml:space="preserve">đối ngoại, hội nhập quốc tế </w:t>
      </w:r>
      <w:r w:rsidR="0084395D" w:rsidRPr="004E34F9">
        <w:rPr>
          <w:color w:val="000000"/>
          <w:sz w:val="28"/>
          <w:szCs w:val="28"/>
          <w:lang w:val="vi-VN"/>
        </w:rPr>
        <w:t>do Chính phủ quy định</w:t>
      </w:r>
      <w:r w:rsidRPr="005760C9">
        <w:rPr>
          <w:color w:val="000000"/>
          <w:sz w:val="28"/>
          <w:szCs w:val="28"/>
          <w:lang w:val="vi-VN"/>
        </w:rPr>
        <w:t xml:space="preserve">. </w:t>
      </w:r>
    </w:p>
    <w:p w14:paraId="6CE22441" w14:textId="4CBE1131" w:rsidR="0070571E" w:rsidRDefault="0070571E">
      <w:pPr>
        <w:spacing w:before="120" w:after="120" w:line="264" w:lineRule="auto"/>
        <w:ind w:firstLine="720"/>
        <w:jc w:val="both"/>
        <w:rPr>
          <w:color w:val="000000"/>
          <w:sz w:val="28"/>
          <w:szCs w:val="28"/>
          <w:lang w:val="vi-VN"/>
        </w:rPr>
      </w:pPr>
      <w:r w:rsidRPr="00563148">
        <w:rPr>
          <w:color w:val="000000"/>
          <w:sz w:val="28"/>
          <w:szCs w:val="28"/>
          <w:lang w:val="vi-VN"/>
        </w:rPr>
        <w:t>3. Doanh nghiệp, hiệp hội ngành</w:t>
      </w:r>
      <w:r w:rsidR="00C30DA4" w:rsidRPr="00FD4955">
        <w:rPr>
          <w:color w:val="000000"/>
          <w:sz w:val="28"/>
          <w:szCs w:val="28"/>
          <w:lang w:val="vi-VN"/>
        </w:rPr>
        <w:t>,</w:t>
      </w:r>
      <w:r w:rsidRPr="00563148">
        <w:rPr>
          <w:color w:val="000000"/>
          <w:sz w:val="28"/>
          <w:szCs w:val="28"/>
          <w:lang w:val="vi-VN"/>
        </w:rPr>
        <w:t xml:space="preserve"> nghề tham gia vào hoạt động hội nhập quốc tế.</w:t>
      </w:r>
    </w:p>
    <w:p w14:paraId="1ECD65A0" w14:textId="77777777" w:rsidR="0004360A" w:rsidRDefault="008B781E" w:rsidP="004E34F9">
      <w:pPr>
        <w:keepNext/>
        <w:spacing w:before="120" w:after="120" w:line="264" w:lineRule="auto"/>
        <w:ind w:firstLine="720"/>
        <w:jc w:val="both"/>
        <w:rPr>
          <w:b/>
          <w:color w:val="000000"/>
          <w:sz w:val="28"/>
          <w:szCs w:val="28"/>
          <w:lang w:val="vi-VN"/>
        </w:rPr>
      </w:pPr>
      <w:r>
        <w:rPr>
          <w:b/>
          <w:color w:val="000000"/>
          <w:sz w:val="28"/>
          <w:szCs w:val="28"/>
          <w:lang w:val="vi-VN"/>
        </w:rPr>
        <w:lastRenderedPageBreak/>
        <w:t>Điều 3</w:t>
      </w:r>
      <w:r w:rsidR="0004360A">
        <w:rPr>
          <w:b/>
          <w:color w:val="000000"/>
          <w:sz w:val="28"/>
          <w:szCs w:val="28"/>
          <w:lang w:val="vi-VN"/>
        </w:rPr>
        <w:t>. Giải thích từ ngữ</w:t>
      </w:r>
    </w:p>
    <w:p w14:paraId="4833B7C1" w14:textId="62183495" w:rsidR="00AD76CF" w:rsidRPr="004E34F9" w:rsidRDefault="005016ED" w:rsidP="00A53897">
      <w:pPr>
        <w:spacing w:before="120" w:after="120" w:line="264" w:lineRule="auto"/>
        <w:ind w:firstLine="720"/>
        <w:jc w:val="both"/>
        <w:rPr>
          <w:sz w:val="28"/>
          <w:szCs w:val="28"/>
          <w:lang w:val="vi-VN"/>
        </w:rPr>
      </w:pPr>
      <w:r w:rsidRPr="005760C9">
        <w:rPr>
          <w:color w:val="000000"/>
          <w:sz w:val="28"/>
          <w:szCs w:val="28"/>
          <w:lang w:val="vi-VN"/>
        </w:rPr>
        <w:t>1</w:t>
      </w:r>
      <w:r w:rsidR="008B781E" w:rsidRPr="005760C9">
        <w:rPr>
          <w:color w:val="000000"/>
          <w:sz w:val="28"/>
          <w:szCs w:val="28"/>
          <w:lang w:val="vi-VN"/>
        </w:rPr>
        <w:t xml:space="preserve">. </w:t>
      </w:r>
      <w:r w:rsidR="00AD76CF" w:rsidRPr="004E34F9">
        <w:rPr>
          <w:i/>
          <w:iCs/>
          <w:sz w:val="28"/>
          <w:szCs w:val="28"/>
          <w:lang w:val="vi-VN"/>
        </w:rPr>
        <w:t>Cơ quan, tổ chức trực tiếp, thường xuyên hoạt động trong lĩnh vực</w:t>
      </w:r>
      <w:r w:rsidR="003440CE" w:rsidRPr="004E34F9">
        <w:rPr>
          <w:i/>
          <w:iCs/>
          <w:sz w:val="28"/>
          <w:szCs w:val="28"/>
          <w:lang w:val="vi-VN"/>
        </w:rPr>
        <w:t xml:space="preserve"> đối ngoại,</w:t>
      </w:r>
      <w:r w:rsidR="00AD76CF" w:rsidRPr="004E34F9">
        <w:rPr>
          <w:i/>
          <w:iCs/>
          <w:sz w:val="28"/>
          <w:szCs w:val="28"/>
          <w:lang w:val="vi-VN"/>
        </w:rPr>
        <w:t xml:space="preserve"> hội nhập quốc tế</w:t>
      </w:r>
      <w:r w:rsidR="00A02FC5" w:rsidRPr="004E34F9">
        <w:rPr>
          <w:sz w:val="28"/>
          <w:szCs w:val="28"/>
          <w:lang w:val="vi-VN"/>
        </w:rPr>
        <w:t xml:space="preserve"> là cơ quan, tổ chức</w:t>
      </w:r>
      <w:r w:rsidR="00A02FC5">
        <w:rPr>
          <w:sz w:val="28"/>
          <w:szCs w:val="28"/>
          <w:lang w:val="vi-VN"/>
        </w:rPr>
        <w:t xml:space="preserve"> </w:t>
      </w:r>
      <w:r w:rsidR="00AD76CF" w:rsidRPr="004E34F9">
        <w:rPr>
          <w:sz w:val="28"/>
          <w:szCs w:val="28"/>
          <w:lang w:val="vi-VN"/>
        </w:rPr>
        <w:t>có chức năng, nhiệm vụ thường xuyên nghiên cứu chiến lược, tham mưu hoạch định chính sách về công tác đối ngoại</w:t>
      </w:r>
      <w:r w:rsidR="003440CE" w:rsidRPr="004E34F9">
        <w:rPr>
          <w:sz w:val="28"/>
          <w:szCs w:val="28"/>
          <w:lang w:val="vi-VN"/>
        </w:rPr>
        <w:t>,</w:t>
      </w:r>
      <w:r w:rsidR="00AD76CF" w:rsidRPr="004E34F9">
        <w:rPr>
          <w:sz w:val="28"/>
          <w:szCs w:val="28"/>
          <w:lang w:val="vi-VN"/>
        </w:rPr>
        <w:t xml:space="preserve"> hội nhập quốc tế; trực tiếp triển khai các hoạt động đối ngoại</w:t>
      </w:r>
      <w:r w:rsidR="003440CE" w:rsidRPr="004E34F9">
        <w:rPr>
          <w:sz w:val="28"/>
          <w:szCs w:val="28"/>
          <w:lang w:val="vi-VN"/>
        </w:rPr>
        <w:t>,</w:t>
      </w:r>
      <w:r w:rsidR="00AD76CF" w:rsidRPr="004E34F9">
        <w:rPr>
          <w:sz w:val="28"/>
          <w:szCs w:val="28"/>
          <w:lang w:val="vi-VN"/>
        </w:rPr>
        <w:t xml:space="preserve"> hội nhập quốc tế.</w:t>
      </w:r>
    </w:p>
    <w:p w14:paraId="031D3006" w14:textId="4FE2EEE2" w:rsidR="00AD76CF" w:rsidRPr="004E34F9" w:rsidRDefault="00A53897" w:rsidP="00AD76CF">
      <w:pPr>
        <w:spacing w:before="120" w:after="120" w:line="264" w:lineRule="auto"/>
        <w:ind w:firstLine="720"/>
        <w:jc w:val="both"/>
        <w:rPr>
          <w:sz w:val="28"/>
          <w:szCs w:val="28"/>
          <w:lang w:val="vi-VN"/>
        </w:rPr>
      </w:pPr>
      <w:r w:rsidRPr="004E34F9">
        <w:rPr>
          <w:color w:val="000000"/>
          <w:sz w:val="28"/>
          <w:szCs w:val="28"/>
          <w:lang w:val="vi-VN"/>
        </w:rPr>
        <w:t>2</w:t>
      </w:r>
      <w:r w:rsidR="00AD76CF" w:rsidRPr="0093417E">
        <w:rPr>
          <w:color w:val="000000"/>
          <w:sz w:val="28"/>
          <w:szCs w:val="28"/>
          <w:lang w:val="vi-VN"/>
        </w:rPr>
        <w:t xml:space="preserve">. </w:t>
      </w:r>
      <w:r w:rsidR="00AD76CF" w:rsidRPr="004E34F9">
        <w:rPr>
          <w:i/>
          <w:iCs/>
          <w:sz w:val="28"/>
          <w:szCs w:val="28"/>
          <w:lang w:val="vi-VN"/>
        </w:rPr>
        <w:t>Người làm công tác đối ngoại</w:t>
      </w:r>
      <w:r w:rsidR="003440CE" w:rsidRPr="004E34F9">
        <w:rPr>
          <w:i/>
          <w:iCs/>
          <w:sz w:val="28"/>
          <w:szCs w:val="28"/>
          <w:lang w:val="vi-VN"/>
        </w:rPr>
        <w:t>,</w:t>
      </w:r>
      <w:r w:rsidR="00AD76CF" w:rsidRPr="004E34F9">
        <w:rPr>
          <w:i/>
          <w:iCs/>
          <w:sz w:val="28"/>
          <w:szCs w:val="28"/>
          <w:lang w:val="vi-VN"/>
        </w:rPr>
        <w:t xml:space="preserve"> hội nhập quốc tế trực tiếp, thường xuyên</w:t>
      </w:r>
      <w:r w:rsidR="00AD76CF" w:rsidRPr="004E34F9">
        <w:rPr>
          <w:sz w:val="28"/>
          <w:szCs w:val="28"/>
          <w:lang w:val="vi-VN"/>
        </w:rPr>
        <w:t xml:space="preserve"> là công chức, viên chức</w:t>
      </w:r>
      <w:r w:rsidR="00126652" w:rsidRPr="004E34F9">
        <w:rPr>
          <w:sz w:val="28"/>
          <w:szCs w:val="28"/>
          <w:lang w:val="vi-VN"/>
        </w:rPr>
        <w:t>, sĩ quan thuộc lực lượng vũ trang</w:t>
      </w:r>
      <w:r w:rsidR="00AD76CF" w:rsidRPr="004E34F9">
        <w:rPr>
          <w:sz w:val="28"/>
          <w:szCs w:val="28"/>
          <w:lang w:val="vi-VN"/>
        </w:rPr>
        <w:t xml:space="preserve"> công tác tại các cơ quan, tổ chức trực tiếp</w:t>
      </w:r>
      <w:r w:rsidR="00D21035" w:rsidRPr="00FD4955">
        <w:rPr>
          <w:sz w:val="28"/>
          <w:szCs w:val="28"/>
          <w:lang w:val="vi-VN"/>
        </w:rPr>
        <w:t>,</w:t>
      </w:r>
      <w:r w:rsidR="00AD76CF" w:rsidRPr="004E34F9">
        <w:rPr>
          <w:sz w:val="28"/>
          <w:szCs w:val="28"/>
          <w:lang w:val="vi-VN"/>
        </w:rPr>
        <w:t xml:space="preserve"> thường xuyên hoạt động trong lĩnh vực </w:t>
      </w:r>
      <w:r w:rsidR="003440CE" w:rsidRPr="004E34F9">
        <w:rPr>
          <w:sz w:val="28"/>
          <w:szCs w:val="28"/>
          <w:lang w:val="vi-VN"/>
        </w:rPr>
        <w:t xml:space="preserve">đối ngoại, </w:t>
      </w:r>
      <w:r w:rsidR="00AD76CF" w:rsidRPr="004E34F9">
        <w:rPr>
          <w:sz w:val="28"/>
          <w:szCs w:val="28"/>
          <w:lang w:val="vi-VN"/>
        </w:rPr>
        <w:t>hội nhập quốc tế</w:t>
      </w:r>
      <w:r w:rsidR="0022168F" w:rsidRPr="004E34F9">
        <w:rPr>
          <w:sz w:val="28"/>
          <w:szCs w:val="28"/>
          <w:lang w:val="vi-VN"/>
        </w:rPr>
        <w:t xml:space="preserve"> được quy định tại khoản 1 Điều 22 của Nghị quy</w:t>
      </w:r>
      <w:r w:rsidR="00AE28BA" w:rsidRPr="004E34F9">
        <w:rPr>
          <w:sz w:val="28"/>
          <w:szCs w:val="28"/>
          <w:lang w:val="vi-VN"/>
        </w:rPr>
        <w:t xml:space="preserve">ết này. </w:t>
      </w:r>
    </w:p>
    <w:p w14:paraId="11C7FF8B" w14:textId="092B12AA" w:rsidR="00AD76CF" w:rsidRPr="0093417E" w:rsidRDefault="00A53897" w:rsidP="00AD76CF">
      <w:pPr>
        <w:spacing w:before="120" w:after="120" w:line="264" w:lineRule="auto"/>
        <w:ind w:firstLine="720"/>
        <w:jc w:val="both"/>
        <w:rPr>
          <w:sz w:val="28"/>
          <w:szCs w:val="28"/>
          <w:lang w:val="vi-VN"/>
        </w:rPr>
      </w:pPr>
      <w:r w:rsidRPr="004E34F9">
        <w:rPr>
          <w:color w:val="000000"/>
          <w:sz w:val="28"/>
          <w:szCs w:val="28"/>
          <w:lang w:val="vi-VN"/>
        </w:rPr>
        <w:t>3</w:t>
      </w:r>
      <w:r w:rsidR="00AD76CF" w:rsidRPr="0093417E">
        <w:rPr>
          <w:color w:val="000000"/>
          <w:sz w:val="28"/>
          <w:szCs w:val="28"/>
          <w:lang w:val="vi-VN"/>
        </w:rPr>
        <w:t xml:space="preserve">. </w:t>
      </w:r>
      <w:r w:rsidR="00AD76CF" w:rsidRPr="0093417E">
        <w:rPr>
          <w:i/>
          <w:iCs/>
          <w:sz w:val="28"/>
          <w:szCs w:val="28"/>
          <w:lang w:val="vi-VN"/>
        </w:rPr>
        <w:t>Người làm công tác đối ngoại</w:t>
      </w:r>
      <w:r w:rsidR="003B1205" w:rsidRPr="004E34F9">
        <w:rPr>
          <w:i/>
          <w:iCs/>
          <w:sz w:val="28"/>
          <w:szCs w:val="28"/>
          <w:lang w:val="vi-VN"/>
        </w:rPr>
        <w:t>,</w:t>
      </w:r>
      <w:r w:rsidR="00AD76CF" w:rsidRPr="0093417E">
        <w:rPr>
          <w:i/>
          <w:iCs/>
          <w:sz w:val="28"/>
          <w:szCs w:val="28"/>
          <w:lang w:val="vi-VN"/>
        </w:rPr>
        <w:t xml:space="preserve"> hội nhập quốc tế không thường xuyên</w:t>
      </w:r>
      <w:r w:rsidR="00AD76CF" w:rsidRPr="0093417E">
        <w:rPr>
          <w:sz w:val="28"/>
          <w:szCs w:val="28"/>
          <w:lang w:val="vi-VN"/>
        </w:rPr>
        <w:t xml:space="preserve"> là công chức, viên chức</w:t>
      </w:r>
      <w:r w:rsidR="0057513E" w:rsidRPr="004E34F9">
        <w:rPr>
          <w:sz w:val="28"/>
          <w:szCs w:val="28"/>
          <w:lang w:val="vi-VN"/>
        </w:rPr>
        <w:t>, sĩ quan thuộc lực lượng vũ trang</w:t>
      </w:r>
      <w:r w:rsidR="003B1205" w:rsidRPr="004E34F9">
        <w:rPr>
          <w:sz w:val="28"/>
          <w:szCs w:val="28"/>
          <w:lang w:val="vi-VN"/>
        </w:rPr>
        <w:t xml:space="preserve">, </w:t>
      </w:r>
      <w:r w:rsidR="003B1205" w:rsidRPr="0093417E">
        <w:rPr>
          <w:sz w:val="28"/>
          <w:szCs w:val="28"/>
          <w:lang w:val="vi-VN"/>
        </w:rPr>
        <w:t>người làm việc tại các tổ chức chính trị - xã hội, tổ chức chính trị xã hội - nghề nghiệp, tổ chức xã hội, tổ chức xã hội - nghề nghiệp</w:t>
      </w:r>
      <w:r w:rsidR="00AD76CF" w:rsidRPr="0093417E">
        <w:rPr>
          <w:sz w:val="28"/>
          <w:szCs w:val="28"/>
          <w:lang w:val="vi-VN"/>
        </w:rPr>
        <w:t xml:space="preserve"> không </w:t>
      </w:r>
      <w:r w:rsidR="007650C6" w:rsidRPr="004E34F9">
        <w:rPr>
          <w:sz w:val="28"/>
          <w:szCs w:val="28"/>
          <w:lang w:val="vi-VN"/>
        </w:rPr>
        <w:t xml:space="preserve">thuộc các đối tượng quy định tại khoản </w:t>
      </w:r>
      <w:r w:rsidR="00B753A5">
        <w:rPr>
          <w:sz w:val="28"/>
          <w:szCs w:val="28"/>
          <w:lang w:val="vi-VN"/>
        </w:rPr>
        <w:t>2</w:t>
      </w:r>
      <w:r w:rsidR="009A7795" w:rsidRPr="004E34F9">
        <w:rPr>
          <w:sz w:val="28"/>
          <w:szCs w:val="28"/>
          <w:lang w:val="vi-VN"/>
        </w:rPr>
        <w:t xml:space="preserve"> </w:t>
      </w:r>
      <w:r w:rsidR="007650C6" w:rsidRPr="004E34F9">
        <w:rPr>
          <w:sz w:val="28"/>
          <w:szCs w:val="28"/>
          <w:lang w:val="vi-VN"/>
        </w:rPr>
        <w:t xml:space="preserve">Điều này và </w:t>
      </w:r>
      <w:r w:rsidR="00AD76CF" w:rsidRPr="0093417E">
        <w:rPr>
          <w:sz w:val="28"/>
          <w:szCs w:val="28"/>
          <w:lang w:val="vi-VN"/>
        </w:rPr>
        <w:t>được giao nhiệm vụ tham gia hoặc hỗ trợ các hoạt động đối ngoại</w:t>
      </w:r>
      <w:r w:rsidR="003B1205" w:rsidRPr="004E34F9">
        <w:rPr>
          <w:sz w:val="28"/>
          <w:szCs w:val="28"/>
          <w:lang w:val="vi-VN"/>
        </w:rPr>
        <w:t>,</w:t>
      </w:r>
      <w:r w:rsidR="00AD76CF" w:rsidRPr="0093417E">
        <w:rPr>
          <w:sz w:val="28"/>
          <w:szCs w:val="28"/>
          <w:lang w:val="vi-VN"/>
        </w:rPr>
        <w:t xml:space="preserve"> hội nhập quốc tế</w:t>
      </w:r>
      <w:r w:rsidR="003B1205" w:rsidRPr="004E34F9">
        <w:rPr>
          <w:sz w:val="28"/>
          <w:szCs w:val="28"/>
          <w:lang w:val="vi-VN"/>
        </w:rPr>
        <w:t xml:space="preserve">; </w:t>
      </w:r>
      <w:r w:rsidR="003B1205" w:rsidRPr="0093417E">
        <w:rPr>
          <w:sz w:val="28"/>
          <w:szCs w:val="28"/>
          <w:lang w:val="vi-VN"/>
        </w:rPr>
        <w:t>triển khai hoạt động giao lưu, hợp tác quốc tế phù hợp với đường lối đối ngoại của Đảng và chính sách</w:t>
      </w:r>
      <w:r w:rsidR="00D53762" w:rsidRPr="00FD4955">
        <w:rPr>
          <w:sz w:val="28"/>
          <w:szCs w:val="28"/>
          <w:lang w:val="vi-VN"/>
        </w:rPr>
        <w:t>, pháp luật</w:t>
      </w:r>
      <w:r w:rsidR="003B1205" w:rsidRPr="0093417E">
        <w:rPr>
          <w:sz w:val="28"/>
          <w:szCs w:val="28"/>
          <w:lang w:val="vi-VN"/>
        </w:rPr>
        <w:t xml:space="preserve"> của Nhà nước</w:t>
      </w:r>
      <w:r w:rsidR="00AD76CF" w:rsidRPr="0093417E">
        <w:rPr>
          <w:sz w:val="28"/>
          <w:szCs w:val="28"/>
          <w:lang w:val="vi-VN"/>
        </w:rPr>
        <w:t>.</w:t>
      </w:r>
    </w:p>
    <w:p w14:paraId="503B698B" w14:textId="0F6FADF7" w:rsidR="00333F66" w:rsidRPr="004E34F9" w:rsidRDefault="00A53897" w:rsidP="00AD76CF">
      <w:pPr>
        <w:spacing w:before="120" w:after="120" w:line="264" w:lineRule="auto"/>
        <w:ind w:firstLine="720"/>
        <w:jc w:val="both"/>
        <w:rPr>
          <w:iCs/>
          <w:sz w:val="28"/>
          <w:szCs w:val="28"/>
          <w:lang w:val="vi-VN"/>
        </w:rPr>
      </w:pPr>
      <w:r w:rsidRPr="004E34F9">
        <w:rPr>
          <w:sz w:val="28"/>
          <w:szCs w:val="28"/>
          <w:lang w:val="vi-VN"/>
        </w:rPr>
        <w:t>4</w:t>
      </w:r>
      <w:r w:rsidR="00333F66" w:rsidRPr="004E34F9">
        <w:rPr>
          <w:sz w:val="28"/>
          <w:szCs w:val="28"/>
          <w:lang w:val="vi-VN"/>
        </w:rPr>
        <w:t xml:space="preserve">. </w:t>
      </w:r>
      <w:r w:rsidR="00333F66" w:rsidRPr="004E34F9">
        <w:rPr>
          <w:i/>
          <w:sz w:val="28"/>
          <w:szCs w:val="28"/>
          <w:lang w:val="vi-VN"/>
        </w:rPr>
        <w:t>Nhà khoa học, chuyên gia</w:t>
      </w:r>
      <w:r w:rsidR="00C30DA4" w:rsidRPr="00FD4955">
        <w:rPr>
          <w:i/>
          <w:sz w:val="28"/>
          <w:szCs w:val="28"/>
          <w:lang w:val="vi-VN"/>
        </w:rPr>
        <w:t xml:space="preserve"> về</w:t>
      </w:r>
      <w:r w:rsidR="00333F66" w:rsidRPr="004E34F9">
        <w:rPr>
          <w:i/>
          <w:sz w:val="28"/>
          <w:szCs w:val="28"/>
          <w:lang w:val="vi-VN"/>
        </w:rPr>
        <w:t xml:space="preserve"> hội nhập quốc tế</w:t>
      </w:r>
      <w:r w:rsidR="00333F66" w:rsidRPr="004E34F9">
        <w:rPr>
          <w:sz w:val="28"/>
          <w:szCs w:val="28"/>
          <w:lang w:val="vi-VN"/>
        </w:rPr>
        <w:t xml:space="preserve"> là </w:t>
      </w:r>
      <w:r w:rsidR="00333F66" w:rsidRPr="004E34F9">
        <w:rPr>
          <w:iCs/>
          <w:sz w:val="28"/>
          <w:szCs w:val="28"/>
          <w:lang w:val="vi-VN"/>
        </w:rPr>
        <w:t xml:space="preserve">người </w:t>
      </w:r>
      <w:r w:rsidR="00432436" w:rsidRPr="004E34F9">
        <w:rPr>
          <w:iCs/>
          <w:sz w:val="28"/>
          <w:szCs w:val="28"/>
          <w:lang w:val="vi-VN"/>
        </w:rPr>
        <w:t>Việt Nam hoặc người nước ngoài, bao gồm cả cán bộ, công chức, viên chức, s</w:t>
      </w:r>
      <w:r w:rsidR="00432436" w:rsidRPr="0027678C">
        <w:rPr>
          <w:iCs/>
          <w:sz w:val="28"/>
          <w:szCs w:val="28"/>
          <w:lang w:val="vi-VN"/>
        </w:rPr>
        <w:t>ĩ</w:t>
      </w:r>
      <w:r w:rsidR="00432436" w:rsidRPr="004E34F9">
        <w:rPr>
          <w:iCs/>
          <w:sz w:val="28"/>
          <w:szCs w:val="28"/>
          <w:lang w:val="vi-VN"/>
        </w:rPr>
        <w:t xml:space="preserve"> quan </w:t>
      </w:r>
      <w:r w:rsidR="00D53762" w:rsidRPr="00FD4955">
        <w:rPr>
          <w:iCs/>
          <w:sz w:val="28"/>
          <w:szCs w:val="28"/>
          <w:lang w:val="vi-VN"/>
        </w:rPr>
        <w:t xml:space="preserve">thuộc </w:t>
      </w:r>
      <w:r w:rsidR="00432436" w:rsidRPr="004E34F9">
        <w:rPr>
          <w:iCs/>
          <w:sz w:val="28"/>
          <w:szCs w:val="28"/>
          <w:lang w:val="vi-VN"/>
        </w:rPr>
        <w:t xml:space="preserve">lực lượng vũ trang đã nghỉ hưu, </w:t>
      </w:r>
      <w:r w:rsidR="00333F66" w:rsidRPr="004E34F9">
        <w:rPr>
          <w:iCs/>
          <w:sz w:val="28"/>
          <w:szCs w:val="28"/>
          <w:lang w:val="vi-VN"/>
        </w:rPr>
        <w:t xml:space="preserve">có kiến thức chuyên sâu, kỹ năng liên ngành và kinh nghiệm thực tiễn trong các lĩnh vực liên quan đến quá trình hội nhập quốc tế của quốc gia; có khả năng phân tích, tham mưu, đàm phán, xây dựng và triển khai chính sách, </w:t>
      </w:r>
      <w:r w:rsidR="00233E96" w:rsidRPr="00FD4955">
        <w:rPr>
          <w:iCs/>
          <w:sz w:val="28"/>
          <w:szCs w:val="28"/>
          <w:lang w:val="vi-VN"/>
        </w:rPr>
        <w:t xml:space="preserve">sáng kiến, </w:t>
      </w:r>
      <w:r w:rsidR="00333F66" w:rsidRPr="004E34F9">
        <w:rPr>
          <w:iCs/>
          <w:sz w:val="28"/>
          <w:szCs w:val="28"/>
          <w:lang w:val="vi-VN"/>
        </w:rPr>
        <w:t xml:space="preserve">cam kết quốc tế, nhằm thúc đẩy lợi ích quốc gia và tăng cường vị thế của </w:t>
      </w:r>
      <w:r w:rsidR="00D21035" w:rsidRPr="00FD4955">
        <w:rPr>
          <w:iCs/>
          <w:sz w:val="28"/>
          <w:szCs w:val="28"/>
          <w:lang w:val="vi-VN"/>
        </w:rPr>
        <w:t>đất nước</w:t>
      </w:r>
      <w:r w:rsidR="00333F66" w:rsidRPr="004E34F9">
        <w:rPr>
          <w:iCs/>
          <w:sz w:val="28"/>
          <w:szCs w:val="28"/>
          <w:lang w:val="vi-VN"/>
        </w:rPr>
        <w:t xml:space="preserve"> trên trường quốc tế.</w:t>
      </w:r>
    </w:p>
    <w:p w14:paraId="2926327A" w14:textId="1EBF9915" w:rsidR="00AD76CF" w:rsidRPr="00A15F98" w:rsidRDefault="00A53897" w:rsidP="00AD76CF">
      <w:pPr>
        <w:spacing w:before="120" w:after="120" w:line="264" w:lineRule="auto"/>
        <w:ind w:firstLine="720"/>
        <w:jc w:val="both"/>
        <w:rPr>
          <w:sz w:val="28"/>
          <w:szCs w:val="28"/>
          <w:lang w:val="vi-VN"/>
        </w:rPr>
      </w:pPr>
      <w:r w:rsidRPr="004E34F9">
        <w:rPr>
          <w:sz w:val="28"/>
          <w:szCs w:val="28"/>
          <w:lang w:val="vi-VN"/>
        </w:rPr>
        <w:t>5</w:t>
      </w:r>
      <w:r w:rsidR="00AD76CF" w:rsidRPr="0093417E">
        <w:rPr>
          <w:sz w:val="28"/>
          <w:szCs w:val="28"/>
          <w:lang w:val="vi-VN"/>
        </w:rPr>
        <w:t xml:space="preserve">. </w:t>
      </w:r>
      <w:r w:rsidR="00AD76CF" w:rsidRPr="0093417E">
        <w:rPr>
          <w:i/>
          <w:iCs/>
          <w:sz w:val="28"/>
          <w:szCs w:val="28"/>
          <w:lang w:val="vi-VN"/>
        </w:rPr>
        <w:t>Ngoại ngữ hiếm</w:t>
      </w:r>
      <w:r w:rsidR="00AD76CF" w:rsidRPr="0093417E">
        <w:rPr>
          <w:sz w:val="28"/>
          <w:szCs w:val="28"/>
          <w:lang w:val="vi-VN"/>
        </w:rPr>
        <w:t xml:space="preserve"> là ngoại ngữ ít được đào tạo tại Việt Nam và là ngôn ngữ chính thức của quốc gia láng giềng</w:t>
      </w:r>
      <w:r w:rsidR="001F29BB" w:rsidRPr="00A15F98">
        <w:rPr>
          <w:sz w:val="28"/>
          <w:szCs w:val="28"/>
          <w:lang w:val="vi-VN"/>
        </w:rPr>
        <w:t xml:space="preserve"> </w:t>
      </w:r>
      <w:r w:rsidR="00AD76CF" w:rsidRPr="0093417E">
        <w:rPr>
          <w:sz w:val="28"/>
          <w:szCs w:val="28"/>
          <w:lang w:val="vi-VN"/>
        </w:rPr>
        <w:t xml:space="preserve">hoặc quốc gia có quan hệ đối tác chiến lược, quan hệ đối tác toàn diện với Việt Nam và tại quốc gia đó </w:t>
      </w:r>
      <w:r w:rsidR="00D21035" w:rsidRPr="00FD4955">
        <w:rPr>
          <w:sz w:val="28"/>
          <w:szCs w:val="28"/>
          <w:lang w:val="vi-VN"/>
        </w:rPr>
        <w:t>không</w:t>
      </w:r>
      <w:r w:rsidR="00AD76CF" w:rsidRPr="0093417E">
        <w:rPr>
          <w:sz w:val="28"/>
          <w:szCs w:val="28"/>
          <w:lang w:val="vi-VN"/>
        </w:rPr>
        <w:t xml:space="preserve"> sử dụng</w:t>
      </w:r>
      <w:r w:rsidR="00D21035" w:rsidRPr="00FD4955">
        <w:rPr>
          <w:sz w:val="28"/>
          <w:szCs w:val="28"/>
          <w:lang w:val="vi-VN"/>
        </w:rPr>
        <w:t xml:space="preserve"> phổ biến</w:t>
      </w:r>
      <w:r w:rsidR="00AD76CF" w:rsidRPr="0093417E">
        <w:rPr>
          <w:sz w:val="28"/>
          <w:szCs w:val="28"/>
          <w:lang w:val="vi-VN"/>
        </w:rPr>
        <w:t xml:space="preserve"> những </w:t>
      </w:r>
      <w:r w:rsidR="00B137C8" w:rsidRPr="00FD4955">
        <w:rPr>
          <w:sz w:val="28"/>
          <w:szCs w:val="28"/>
          <w:lang w:val="vi-VN"/>
        </w:rPr>
        <w:t>ngôn</w:t>
      </w:r>
      <w:r w:rsidR="00B137C8" w:rsidRPr="0093417E">
        <w:rPr>
          <w:sz w:val="28"/>
          <w:szCs w:val="28"/>
          <w:lang w:val="vi-VN"/>
        </w:rPr>
        <w:t xml:space="preserve"> </w:t>
      </w:r>
      <w:r w:rsidR="00AD76CF" w:rsidRPr="0093417E">
        <w:rPr>
          <w:sz w:val="28"/>
          <w:szCs w:val="28"/>
          <w:lang w:val="vi-VN"/>
        </w:rPr>
        <w:t xml:space="preserve">ngữ </w:t>
      </w:r>
      <w:r w:rsidR="00F25C00" w:rsidRPr="00FD4955">
        <w:rPr>
          <w:sz w:val="28"/>
          <w:szCs w:val="28"/>
          <w:lang w:val="vi-VN"/>
        </w:rPr>
        <w:t>chính thức</w:t>
      </w:r>
      <w:r w:rsidR="00063A34" w:rsidRPr="004E34F9">
        <w:rPr>
          <w:sz w:val="28"/>
          <w:szCs w:val="28"/>
          <w:lang w:val="vi-VN"/>
        </w:rPr>
        <w:t xml:space="preserve"> tại Liên hợp quốc</w:t>
      </w:r>
      <w:r w:rsidR="00AD76CF" w:rsidRPr="0093417E">
        <w:rPr>
          <w:sz w:val="28"/>
          <w:szCs w:val="28"/>
          <w:lang w:val="vi-VN"/>
        </w:rPr>
        <w:t>.</w:t>
      </w:r>
    </w:p>
    <w:p w14:paraId="396B2B6B" w14:textId="37607470" w:rsidR="00AD76CF" w:rsidRPr="00566F5C" w:rsidRDefault="00A53897" w:rsidP="00AD76CF">
      <w:pPr>
        <w:spacing w:before="120" w:after="120" w:line="264" w:lineRule="auto"/>
        <w:ind w:firstLine="720"/>
        <w:jc w:val="both"/>
        <w:rPr>
          <w:color w:val="000000"/>
          <w:spacing w:val="-4"/>
          <w:sz w:val="28"/>
          <w:szCs w:val="28"/>
          <w:lang w:val="vi-VN"/>
        </w:rPr>
      </w:pPr>
      <w:r w:rsidRPr="00566F5C">
        <w:rPr>
          <w:spacing w:val="-4"/>
          <w:sz w:val="28"/>
          <w:szCs w:val="28"/>
          <w:lang w:val="vi-VN"/>
        </w:rPr>
        <w:t>6</w:t>
      </w:r>
      <w:r w:rsidR="00AD76CF" w:rsidRPr="00566F5C">
        <w:rPr>
          <w:spacing w:val="-4"/>
          <w:sz w:val="28"/>
          <w:szCs w:val="28"/>
          <w:lang w:val="vi-VN"/>
        </w:rPr>
        <w:t xml:space="preserve">. </w:t>
      </w:r>
      <w:r w:rsidR="00AD76CF" w:rsidRPr="00566F5C">
        <w:rPr>
          <w:i/>
          <w:iCs/>
          <w:spacing w:val="-4"/>
          <w:sz w:val="28"/>
          <w:szCs w:val="28"/>
          <w:lang w:val="vi-VN"/>
        </w:rPr>
        <w:t>Ngoại giao học giả</w:t>
      </w:r>
      <w:r w:rsidR="00AD76CF" w:rsidRPr="00566F5C">
        <w:rPr>
          <w:spacing w:val="-4"/>
          <w:sz w:val="28"/>
          <w:szCs w:val="28"/>
          <w:lang w:val="vi-VN"/>
        </w:rPr>
        <w:t xml:space="preserve"> là </w:t>
      </w:r>
      <w:r w:rsidR="00131878" w:rsidRPr="00566F5C">
        <w:rPr>
          <w:spacing w:val="-4"/>
          <w:sz w:val="28"/>
          <w:szCs w:val="28"/>
          <w:lang w:val="vi-VN"/>
        </w:rPr>
        <w:t>hoạt động bổ trợ cho hoạt động đối ngoại, hội nhập quốc tế thông qua việc tổ chức hội thảo, hội nghị, trao đổi học thuật, tiếp xúc với các học giả, chính giới nước ngoài, nhằm thông tin các đường lối, chủ trương của Đảng, chính sách, pháp luật của Nhà nước về công tác đối ngoại và hội nhập quốc tế</w:t>
      </w:r>
      <w:r w:rsidR="00692BB2" w:rsidRPr="00566F5C">
        <w:rPr>
          <w:spacing w:val="-4"/>
          <w:sz w:val="28"/>
          <w:szCs w:val="28"/>
          <w:lang w:val="vi-VN"/>
        </w:rPr>
        <w:t>.</w:t>
      </w:r>
    </w:p>
    <w:p w14:paraId="5F6D6B15" w14:textId="77777777" w:rsidR="00407075" w:rsidRPr="005760C9" w:rsidRDefault="00636A7A">
      <w:pPr>
        <w:spacing w:before="120" w:after="120" w:line="264" w:lineRule="auto"/>
        <w:ind w:firstLine="720"/>
        <w:jc w:val="both"/>
        <w:rPr>
          <w:b/>
          <w:color w:val="000000"/>
          <w:sz w:val="28"/>
          <w:szCs w:val="28"/>
          <w:lang w:val="vi-VN"/>
        </w:rPr>
      </w:pPr>
      <w:r w:rsidRPr="005760C9">
        <w:rPr>
          <w:b/>
          <w:color w:val="000000"/>
          <w:sz w:val="28"/>
          <w:szCs w:val="28"/>
          <w:lang w:val="vi-VN"/>
        </w:rPr>
        <w:t xml:space="preserve">Điều </w:t>
      </w:r>
      <w:r w:rsidR="008B781E">
        <w:rPr>
          <w:b/>
          <w:color w:val="000000"/>
          <w:sz w:val="28"/>
          <w:szCs w:val="28"/>
          <w:lang w:val="vi-VN"/>
        </w:rPr>
        <w:t>4</w:t>
      </w:r>
      <w:r w:rsidRPr="005760C9">
        <w:rPr>
          <w:b/>
          <w:color w:val="000000"/>
          <w:sz w:val="28"/>
          <w:szCs w:val="28"/>
          <w:lang w:val="vi-VN"/>
        </w:rPr>
        <w:t>. Nguyên tắc áp dụng cơ chế, chính sách đặc thù</w:t>
      </w:r>
    </w:p>
    <w:p w14:paraId="03B1DBD9" w14:textId="4791F47E" w:rsidR="00407075" w:rsidRPr="005760C9" w:rsidRDefault="00636A7A">
      <w:pPr>
        <w:spacing w:before="120" w:after="120" w:line="264" w:lineRule="auto"/>
        <w:ind w:firstLine="720"/>
        <w:jc w:val="both"/>
        <w:rPr>
          <w:color w:val="000000"/>
          <w:sz w:val="28"/>
          <w:szCs w:val="28"/>
          <w:lang w:val="vi-VN"/>
        </w:rPr>
      </w:pPr>
      <w:bookmarkStart w:id="4" w:name="_heading=h.aevmx3xcdhmj" w:colFirst="0" w:colLast="0"/>
      <w:bookmarkEnd w:id="4"/>
      <w:r w:rsidRPr="005760C9">
        <w:rPr>
          <w:color w:val="000000"/>
          <w:sz w:val="28"/>
          <w:szCs w:val="28"/>
          <w:lang w:val="vi-VN"/>
        </w:rPr>
        <w:t xml:space="preserve">1. </w:t>
      </w:r>
      <w:r w:rsidR="00A05380" w:rsidRPr="00FD4955">
        <w:rPr>
          <w:sz w:val="28"/>
          <w:szCs w:val="28"/>
          <w:lang w:val="vi-VN"/>
        </w:rPr>
        <w:t>N</w:t>
      </w:r>
      <w:r w:rsidR="00A05380" w:rsidRPr="005760C9">
        <w:rPr>
          <w:color w:val="000000"/>
          <w:sz w:val="28"/>
          <w:szCs w:val="28"/>
          <w:lang w:val="vi-VN"/>
        </w:rPr>
        <w:t xml:space="preserve">âng </w:t>
      </w:r>
      <w:r w:rsidRPr="005760C9">
        <w:rPr>
          <w:color w:val="000000"/>
          <w:sz w:val="28"/>
          <w:szCs w:val="28"/>
          <w:lang w:val="vi-VN"/>
        </w:rPr>
        <w:t>cao chất lượng, hiệu quả của công tác</w:t>
      </w:r>
      <w:r w:rsidR="0070571E" w:rsidRPr="005760C9">
        <w:rPr>
          <w:color w:val="000000"/>
          <w:sz w:val="28"/>
          <w:szCs w:val="28"/>
          <w:lang w:val="vi-VN"/>
        </w:rPr>
        <w:t xml:space="preserve"> </w:t>
      </w:r>
      <w:r w:rsidRPr="005760C9">
        <w:rPr>
          <w:color w:val="000000"/>
          <w:sz w:val="28"/>
          <w:szCs w:val="28"/>
          <w:lang w:val="vi-VN"/>
        </w:rPr>
        <w:t>hội nhập quốc tế</w:t>
      </w:r>
      <w:r w:rsidR="00A05380" w:rsidRPr="00FD4955">
        <w:rPr>
          <w:color w:val="000000"/>
          <w:sz w:val="28"/>
          <w:szCs w:val="28"/>
          <w:lang w:val="vi-VN"/>
        </w:rPr>
        <w:t>;</w:t>
      </w:r>
      <w:r w:rsidRPr="005760C9">
        <w:rPr>
          <w:color w:val="000000"/>
          <w:sz w:val="28"/>
          <w:szCs w:val="28"/>
          <w:lang w:val="vi-VN"/>
        </w:rPr>
        <w:t xml:space="preserve"> </w:t>
      </w:r>
      <w:r w:rsidR="006F30A7" w:rsidRPr="0093417E">
        <w:rPr>
          <w:color w:val="000000"/>
          <w:sz w:val="28"/>
          <w:szCs w:val="28"/>
          <w:lang w:val="vi-VN"/>
        </w:rPr>
        <w:t xml:space="preserve">tạo dựng cục diện, môi trường thuận lợi cho </w:t>
      </w:r>
      <w:r w:rsidRPr="005760C9">
        <w:rPr>
          <w:color w:val="000000"/>
          <w:sz w:val="28"/>
          <w:szCs w:val="28"/>
          <w:lang w:val="vi-VN"/>
        </w:rPr>
        <w:t xml:space="preserve">đất nước </w:t>
      </w:r>
      <w:r w:rsidR="006F30A7" w:rsidRPr="0093417E">
        <w:rPr>
          <w:color w:val="000000"/>
          <w:sz w:val="28"/>
          <w:szCs w:val="28"/>
          <w:lang w:val="vi-VN"/>
        </w:rPr>
        <w:t>bước vào</w:t>
      </w:r>
      <w:r w:rsidR="006F30A7" w:rsidRPr="005760C9">
        <w:rPr>
          <w:color w:val="000000"/>
          <w:sz w:val="28"/>
          <w:szCs w:val="28"/>
          <w:lang w:val="vi-VN"/>
        </w:rPr>
        <w:t xml:space="preserve"> </w:t>
      </w:r>
      <w:r w:rsidRPr="005760C9">
        <w:rPr>
          <w:color w:val="000000"/>
          <w:sz w:val="28"/>
          <w:szCs w:val="28"/>
          <w:lang w:val="vi-VN"/>
        </w:rPr>
        <w:t>kỷ nguyên mới</w:t>
      </w:r>
      <w:r w:rsidR="0070566E" w:rsidRPr="0093417E">
        <w:rPr>
          <w:color w:val="000000"/>
          <w:sz w:val="28"/>
          <w:szCs w:val="28"/>
          <w:lang w:val="vi-VN"/>
        </w:rPr>
        <w:t xml:space="preserve"> tương xứng với tầm vóc </w:t>
      </w:r>
      <w:r w:rsidR="00E27A85" w:rsidRPr="0093417E">
        <w:rPr>
          <w:color w:val="000000"/>
          <w:sz w:val="28"/>
          <w:szCs w:val="28"/>
          <w:lang w:val="vi-VN"/>
        </w:rPr>
        <w:t>lịch sử, văn hóa và vị thế đất nước</w:t>
      </w:r>
      <w:r w:rsidRPr="005760C9">
        <w:rPr>
          <w:color w:val="000000"/>
          <w:sz w:val="28"/>
          <w:szCs w:val="28"/>
          <w:lang w:val="vi-VN"/>
        </w:rPr>
        <w:t>,</w:t>
      </w:r>
      <w:r w:rsidR="001F29BB" w:rsidRPr="00A15F98">
        <w:rPr>
          <w:color w:val="000000"/>
          <w:sz w:val="28"/>
          <w:szCs w:val="28"/>
          <w:lang w:val="vi-VN"/>
        </w:rPr>
        <w:t xml:space="preserve"> </w:t>
      </w:r>
      <w:r w:rsidRPr="005760C9">
        <w:rPr>
          <w:color w:val="000000"/>
          <w:sz w:val="28"/>
          <w:szCs w:val="28"/>
          <w:lang w:val="vi-VN"/>
        </w:rPr>
        <w:t xml:space="preserve">phù hợp với quy định của Hiến pháp và các điều ước quốc tế mà </w:t>
      </w:r>
      <w:r w:rsidR="00A05380" w:rsidRPr="00FD4955">
        <w:rPr>
          <w:color w:val="000000"/>
          <w:sz w:val="28"/>
          <w:szCs w:val="28"/>
          <w:lang w:val="vi-VN"/>
        </w:rPr>
        <w:t xml:space="preserve">nước Cộng hoà xã hội chủ nghĩa </w:t>
      </w:r>
      <w:r w:rsidRPr="005760C9">
        <w:rPr>
          <w:color w:val="000000"/>
          <w:sz w:val="28"/>
          <w:szCs w:val="28"/>
          <w:lang w:val="vi-VN"/>
        </w:rPr>
        <w:t>Việt Nam là thành viên</w:t>
      </w:r>
      <w:r w:rsidR="00A05380" w:rsidRPr="00FD4955">
        <w:rPr>
          <w:color w:val="000000"/>
          <w:sz w:val="28"/>
          <w:szCs w:val="28"/>
          <w:lang w:val="vi-VN"/>
        </w:rPr>
        <w:t>;</w:t>
      </w:r>
      <w:r w:rsidRPr="005760C9">
        <w:rPr>
          <w:color w:val="000000"/>
          <w:sz w:val="28"/>
          <w:szCs w:val="28"/>
          <w:lang w:val="vi-VN"/>
        </w:rPr>
        <w:t xml:space="preserve"> góp phần </w:t>
      </w:r>
      <w:r w:rsidRPr="005760C9">
        <w:rPr>
          <w:sz w:val="28"/>
          <w:szCs w:val="28"/>
          <w:lang w:val="vi-VN"/>
        </w:rPr>
        <w:t>bảo đảm cao nhất lợi ích quốc gia</w:t>
      </w:r>
      <w:r w:rsidR="00A05380" w:rsidRPr="00FD4955">
        <w:rPr>
          <w:sz w:val="28"/>
          <w:szCs w:val="28"/>
          <w:lang w:val="vi-VN"/>
        </w:rPr>
        <w:t>,</w:t>
      </w:r>
      <w:r w:rsidRPr="005760C9">
        <w:rPr>
          <w:sz w:val="28"/>
          <w:szCs w:val="28"/>
          <w:lang w:val="vi-VN"/>
        </w:rPr>
        <w:t xml:space="preserve"> dân tộc</w:t>
      </w:r>
      <w:r w:rsidRPr="005760C9">
        <w:rPr>
          <w:color w:val="000000"/>
          <w:sz w:val="28"/>
          <w:szCs w:val="28"/>
          <w:lang w:val="vi-VN"/>
        </w:rPr>
        <w:t xml:space="preserve">, thúc đẩy toàn </w:t>
      </w:r>
      <w:r w:rsidRPr="005760C9">
        <w:rPr>
          <w:color w:val="000000"/>
          <w:sz w:val="28"/>
          <w:szCs w:val="28"/>
          <w:lang w:val="vi-VN"/>
        </w:rPr>
        <w:lastRenderedPageBreak/>
        <w:t>diện quan hệ đối ngoại với các nước, đối tác quan trọng</w:t>
      </w:r>
      <w:r w:rsidR="00A05380" w:rsidRPr="00FD4955">
        <w:rPr>
          <w:color w:val="000000"/>
          <w:sz w:val="28"/>
          <w:szCs w:val="28"/>
          <w:lang w:val="vi-VN"/>
        </w:rPr>
        <w:t>;</w:t>
      </w:r>
      <w:r w:rsidRPr="005760C9">
        <w:rPr>
          <w:color w:val="000000"/>
          <w:sz w:val="28"/>
          <w:szCs w:val="28"/>
          <w:lang w:val="vi-VN"/>
        </w:rPr>
        <w:t xml:space="preserve"> không để bị động, bất ngờ về những vấn đề chiến lược.</w:t>
      </w:r>
    </w:p>
    <w:p w14:paraId="594BD7CA" w14:textId="77777777" w:rsidR="00407075" w:rsidRPr="005760C9" w:rsidRDefault="00636A7A">
      <w:pPr>
        <w:spacing w:before="120" w:after="120" w:line="264" w:lineRule="auto"/>
        <w:ind w:firstLine="720"/>
        <w:jc w:val="both"/>
        <w:rPr>
          <w:color w:val="000000"/>
          <w:sz w:val="28"/>
          <w:szCs w:val="28"/>
          <w:lang w:val="vi-VN"/>
        </w:rPr>
      </w:pPr>
      <w:r w:rsidRPr="005760C9">
        <w:rPr>
          <w:sz w:val="28"/>
          <w:szCs w:val="28"/>
          <w:lang w:val="vi-VN"/>
        </w:rPr>
        <w:t xml:space="preserve">2. </w:t>
      </w:r>
      <w:r w:rsidR="0070571E" w:rsidRPr="00563148">
        <w:rPr>
          <w:sz w:val="28"/>
          <w:szCs w:val="28"/>
          <w:lang w:val="vi-VN"/>
        </w:rPr>
        <w:t>Phát huy vai trò của người dân, doanh nghiệp với tư cách là trung tâm, chủ thể, động lực và lực lượng chủ công trong công tác hội nhập quốc tế.</w:t>
      </w:r>
    </w:p>
    <w:p w14:paraId="4DA256EB" w14:textId="2A3251C1" w:rsidR="00407075" w:rsidRPr="00566F5C" w:rsidRDefault="00636A7A">
      <w:pPr>
        <w:spacing w:before="120" w:after="120" w:line="264" w:lineRule="auto"/>
        <w:ind w:firstLine="720"/>
        <w:jc w:val="both"/>
        <w:rPr>
          <w:color w:val="000000"/>
          <w:spacing w:val="-6"/>
          <w:sz w:val="28"/>
          <w:szCs w:val="28"/>
          <w:lang w:val="vi-VN"/>
        </w:rPr>
      </w:pPr>
      <w:r w:rsidRPr="00566F5C">
        <w:rPr>
          <w:color w:val="000000"/>
          <w:spacing w:val="-6"/>
          <w:sz w:val="28"/>
          <w:szCs w:val="28"/>
          <w:lang w:val="vi-VN"/>
        </w:rPr>
        <w:t xml:space="preserve">3. </w:t>
      </w:r>
      <w:r w:rsidR="00711219" w:rsidRPr="00566F5C">
        <w:rPr>
          <w:color w:val="000000"/>
          <w:spacing w:val="-6"/>
          <w:sz w:val="28"/>
          <w:szCs w:val="28"/>
          <w:lang w:val="vi-VN"/>
        </w:rPr>
        <w:t xml:space="preserve">Bảo </w:t>
      </w:r>
      <w:r w:rsidRPr="00566F5C">
        <w:rPr>
          <w:color w:val="000000"/>
          <w:spacing w:val="-6"/>
          <w:sz w:val="28"/>
          <w:szCs w:val="28"/>
          <w:lang w:val="vi-VN"/>
        </w:rPr>
        <w:t xml:space="preserve">đảm chế độ, chính sách đãi ngộ </w:t>
      </w:r>
      <w:r w:rsidR="00711219" w:rsidRPr="00566F5C">
        <w:rPr>
          <w:color w:val="000000"/>
          <w:spacing w:val="-6"/>
          <w:sz w:val="28"/>
          <w:szCs w:val="28"/>
          <w:lang w:val="vi-VN"/>
        </w:rPr>
        <w:t xml:space="preserve">vượt trội </w:t>
      </w:r>
      <w:r w:rsidRPr="00566F5C">
        <w:rPr>
          <w:color w:val="000000"/>
          <w:spacing w:val="-6"/>
          <w:sz w:val="28"/>
          <w:szCs w:val="28"/>
          <w:lang w:val="vi-VN"/>
        </w:rPr>
        <w:t xml:space="preserve">đối với </w:t>
      </w:r>
      <w:r w:rsidR="0023251C" w:rsidRPr="00566F5C">
        <w:rPr>
          <w:spacing w:val="-6"/>
          <w:sz w:val="28"/>
          <w:szCs w:val="28"/>
          <w:lang w:val="vi-VN"/>
        </w:rPr>
        <w:t xml:space="preserve">người làm công tác đối ngoại, hội nhập quốc tế trực tiếp, thường xuyên </w:t>
      </w:r>
      <w:r w:rsidRPr="00566F5C">
        <w:rPr>
          <w:color w:val="000000"/>
          <w:spacing w:val="-6"/>
          <w:sz w:val="28"/>
          <w:szCs w:val="28"/>
          <w:lang w:val="vi-VN"/>
        </w:rPr>
        <w:t xml:space="preserve">và </w:t>
      </w:r>
      <w:r w:rsidR="007B54BB" w:rsidRPr="00566F5C">
        <w:rPr>
          <w:color w:val="000000"/>
          <w:spacing w:val="-6"/>
          <w:sz w:val="28"/>
          <w:szCs w:val="28"/>
          <w:lang w:val="vi-VN"/>
        </w:rPr>
        <w:t xml:space="preserve">thực hiện </w:t>
      </w:r>
      <w:r w:rsidRPr="00566F5C">
        <w:rPr>
          <w:color w:val="000000"/>
          <w:spacing w:val="-6"/>
          <w:sz w:val="28"/>
          <w:szCs w:val="28"/>
          <w:lang w:val="vi-VN"/>
        </w:rPr>
        <w:t>một số nhiệm vụ, hoạt động về</w:t>
      </w:r>
      <w:r w:rsidR="0070571E" w:rsidRPr="00566F5C">
        <w:rPr>
          <w:color w:val="000000"/>
          <w:spacing w:val="-6"/>
          <w:sz w:val="28"/>
          <w:szCs w:val="28"/>
          <w:lang w:val="vi-VN"/>
        </w:rPr>
        <w:t xml:space="preserve"> </w:t>
      </w:r>
      <w:r w:rsidRPr="00566F5C">
        <w:rPr>
          <w:color w:val="000000"/>
          <w:spacing w:val="-6"/>
          <w:sz w:val="28"/>
          <w:szCs w:val="28"/>
          <w:lang w:val="vi-VN"/>
        </w:rPr>
        <w:t>hội nhập quốc tế gắn với chức năng, nhiệm vụ, hoạt động, vị trí việc làm.</w:t>
      </w:r>
    </w:p>
    <w:p w14:paraId="67ED5CD8" w14:textId="60E243B8" w:rsidR="00407075" w:rsidRPr="005760C9" w:rsidRDefault="00636A7A">
      <w:pPr>
        <w:spacing w:before="120" w:after="120" w:line="264" w:lineRule="auto"/>
        <w:ind w:firstLine="720"/>
        <w:jc w:val="both"/>
        <w:rPr>
          <w:color w:val="000000"/>
          <w:sz w:val="28"/>
          <w:szCs w:val="28"/>
          <w:lang w:val="vi-VN"/>
        </w:rPr>
      </w:pPr>
      <w:r w:rsidRPr="005760C9">
        <w:rPr>
          <w:color w:val="000000"/>
          <w:sz w:val="28"/>
          <w:szCs w:val="28"/>
          <w:lang w:val="vi-VN"/>
        </w:rPr>
        <w:t xml:space="preserve">4. </w:t>
      </w:r>
      <w:r w:rsidR="003729BB" w:rsidRPr="005760C9">
        <w:rPr>
          <w:color w:val="000000"/>
          <w:sz w:val="28"/>
          <w:szCs w:val="28"/>
          <w:lang w:val="vi-VN"/>
        </w:rPr>
        <w:t>Á</w:t>
      </w:r>
      <w:r w:rsidRPr="005760C9">
        <w:rPr>
          <w:color w:val="000000"/>
          <w:sz w:val="28"/>
          <w:szCs w:val="28"/>
          <w:lang w:val="vi-VN"/>
        </w:rPr>
        <w:t xml:space="preserve">p dụng cơ chế, chính sách đặc thù đúng đối tượng, </w:t>
      </w:r>
      <w:r w:rsidR="0096129D">
        <w:rPr>
          <w:color w:val="000000"/>
          <w:sz w:val="28"/>
          <w:szCs w:val="28"/>
          <w:lang w:val="vi-VN"/>
        </w:rPr>
        <w:t xml:space="preserve">đúng mục đích, </w:t>
      </w:r>
      <w:r w:rsidRPr="005760C9">
        <w:rPr>
          <w:color w:val="000000"/>
          <w:sz w:val="28"/>
          <w:szCs w:val="28"/>
          <w:lang w:val="vi-VN"/>
        </w:rPr>
        <w:t xml:space="preserve">công khai, minh bạch, hiệu quả, tiết kiệm; phòng, chống tham nhũng, lãng phí, tiêu cực, lợi ích nhóm, cục bộ; ngăn chặn, xử lý nghiêm theo quy định mọi biểu hiện trục lợi trong công tác </w:t>
      </w:r>
      <w:r w:rsidR="00421336" w:rsidRPr="00FD4955">
        <w:rPr>
          <w:color w:val="000000"/>
          <w:sz w:val="28"/>
          <w:szCs w:val="28"/>
          <w:lang w:val="vi-VN"/>
        </w:rPr>
        <w:t xml:space="preserve">đối ngoại, </w:t>
      </w:r>
      <w:r w:rsidRPr="005760C9">
        <w:rPr>
          <w:color w:val="000000"/>
          <w:sz w:val="28"/>
          <w:szCs w:val="28"/>
          <w:lang w:val="vi-VN"/>
        </w:rPr>
        <w:t>hội nhập quốc tế và trong thực hiện cơ chế, chính sách đặc thù quy định tại Nghị quyết này.</w:t>
      </w:r>
    </w:p>
    <w:p w14:paraId="180FC4C1" w14:textId="3FAC22EC" w:rsidR="00407075" w:rsidRPr="0085308E" w:rsidRDefault="00636A7A" w:rsidP="00BD0CAD">
      <w:pPr>
        <w:spacing w:before="120" w:after="120" w:line="264" w:lineRule="auto"/>
        <w:ind w:firstLine="720"/>
        <w:jc w:val="both"/>
        <w:rPr>
          <w:color w:val="000000"/>
          <w:sz w:val="28"/>
          <w:szCs w:val="28"/>
          <w:lang w:val="vi-VN"/>
        </w:rPr>
      </w:pPr>
      <w:r w:rsidRPr="005760C9">
        <w:rPr>
          <w:color w:val="000000"/>
          <w:sz w:val="28"/>
          <w:szCs w:val="28"/>
          <w:lang w:val="vi-VN"/>
        </w:rPr>
        <w:t xml:space="preserve">5. </w:t>
      </w:r>
      <w:r w:rsidR="004270A0" w:rsidRPr="00FD4955">
        <w:rPr>
          <w:color w:val="000000"/>
          <w:sz w:val="28"/>
          <w:szCs w:val="28"/>
          <w:lang w:val="vi-VN"/>
        </w:rPr>
        <w:t xml:space="preserve">Miễn trách nhiệm dân sự và không phải hoàn trả kinh phí đã sử dụng từ ngân sách nhà nước </w:t>
      </w:r>
      <w:r w:rsidR="000270BD" w:rsidRPr="00FD4955">
        <w:rPr>
          <w:color w:val="000000"/>
          <w:sz w:val="28"/>
          <w:szCs w:val="28"/>
          <w:lang w:val="vi-VN"/>
        </w:rPr>
        <w:t>đối với trường hợp tổ chức, cá nhân</w:t>
      </w:r>
      <w:r w:rsidR="004270A0" w:rsidRPr="00FD4955">
        <w:rPr>
          <w:color w:val="000000"/>
          <w:sz w:val="28"/>
          <w:szCs w:val="28"/>
          <w:lang w:val="vi-VN"/>
        </w:rPr>
        <w:t xml:space="preserve"> đã thực hiện đúng, đầy đủ nội dung, quy trình, quy định liên quan trong thực hiện nhiệm vụ, hoạt động nhưng kết quả của nhiệm vụ, hoạt động không đạt được hoặc không được công nhận do chính sách của Nhà nước thay đổi hoặc do yếu tố khách quan, sự kiện bất khả kháng</w:t>
      </w:r>
      <w:r w:rsidRPr="005760C9">
        <w:rPr>
          <w:color w:val="000000"/>
          <w:sz w:val="28"/>
          <w:szCs w:val="28"/>
          <w:lang w:val="vi-VN"/>
        </w:rPr>
        <w:t>. Bảo đảm quyền lợi, chế độ trong tình huống rủi ro đối với người làm công tác</w:t>
      </w:r>
      <w:r w:rsidR="00421336" w:rsidRPr="00FD4955">
        <w:rPr>
          <w:color w:val="000000"/>
          <w:sz w:val="28"/>
          <w:szCs w:val="28"/>
          <w:lang w:val="vi-VN"/>
        </w:rPr>
        <w:t xml:space="preserve"> đối ngoại,</w:t>
      </w:r>
      <w:r w:rsidR="0070571E" w:rsidRPr="005760C9">
        <w:rPr>
          <w:color w:val="000000"/>
          <w:sz w:val="28"/>
          <w:szCs w:val="28"/>
          <w:lang w:val="vi-VN"/>
        </w:rPr>
        <w:t xml:space="preserve"> </w:t>
      </w:r>
      <w:r w:rsidRPr="005760C9">
        <w:rPr>
          <w:color w:val="000000"/>
          <w:sz w:val="28"/>
          <w:szCs w:val="28"/>
          <w:lang w:val="vi-VN"/>
        </w:rPr>
        <w:t xml:space="preserve">hội nhập quốc tế </w:t>
      </w:r>
      <w:r w:rsidR="00803B3F" w:rsidRPr="005760C9">
        <w:rPr>
          <w:color w:val="000000"/>
          <w:sz w:val="28"/>
          <w:szCs w:val="28"/>
          <w:lang w:val="vi-VN"/>
        </w:rPr>
        <w:t xml:space="preserve">trực tiếp, thường xuyên </w:t>
      </w:r>
      <w:r w:rsidRPr="005760C9">
        <w:rPr>
          <w:color w:val="000000"/>
          <w:sz w:val="28"/>
          <w:szCs w:val="28"/>
          <w:lang w:val="vi-VN"/>
        </w:rPr>
        <w:t>và hỗ trợ thân nhân trong những lĩnh vực, địa bàn hoạt động có mức độ rủi ro cao.</w:t>
      </w:r>
      <w:r w:rsidR="009E6B8A" w:rsidRPr="004E34F9">
        <w:rPr>
          <w:color w:val="000000"/>
          <w:sz w:val="28"/>
          <w:szCs w:val="28"/>
          <w:lang w:val="vi-VN"/>
        </w:rPr>
        <w:t xml:space="preserve"> </w:t>
      </w:r>
    </w:p>
    <w:p w14:paraId="6DF113F5" w14:textId="77777777" w:rsidR="000911DB" w:rsidRDefault="000911DB" w:rsidP="00803B3F">
      <w:pPr>
        <w:keepNext/>
        <w:spacing w:before="120"/>
        <w:jc w:val="center"/>
        <w:rPr>
          <w:b/>
          <w:sz w:val="28"/>
          <w:szCs w:val="28"/>
          <w:lang w:val="vi-VN"/>
        </w:rPr>
      </w:pPr>
    </w:p>
    <w:p w14:paraId="6D74FC8E" w14:textId="41A18ED3" w:rsidR="00407075" w:rsidRPr="005760C9" w:rsidRDefault="00636A7A" w:rsidP="007D0D16">
      <w:pPr>
        <w:keepNext/>
        <w:spacing w:before="120"/>
        <w:jc w:val="center"/>
        <w:rPr>
          <w:b/>
          <w:sz w:val="28"/>
          <w:szCs w:val="28"/>
          <w:lang w:val="vi-VN"/>
        </w:rPr>
      </w:pPr>
      <w:r w:rsidRPr="005760C9">
        <w:rPr>
          <w:b/>
          <w:sz w:val="28"/>
          <w:szCs w:val="28"/>
          <w:lang w:val="vi-VN"/>
        </w:rPr>
        <w:t>Chương II</w:t>
      </w:r>
    </w:p>
    <w:p w14:paraId="3C09D0F1" w14:textId="77777777" w:rsidR="00407075" w:rsidRPr="005760C9" w:rsidRDefault="0070571E" w:rsidP="007D0D16">
      <w:pPr>
        <w:keepNext/>
        <w:spacing w:before="120"/>
        <w:jc w:val="center"/>
        <w:rPr>
          <w:b/>
          <w:sz w:val="28"/>
          <w:szCs w:val="28"/>
          <w:lang w:val="vi-VN"/>
        </w:rPr>
      </w:pPr>
      <w:r w:rsidRPr="005760C9">
        <w:rPr>
          <w:b/>
          <w:sz w:val="28"/>
          <w:szCs w:val="28"/>
          <w:lang w:val="vi-VN"/>
        </w:rPr>
        <w:t>CÁC</w:t>
      </w:r>
      <w:r w:rsidRPr="00563148">
        <w:rPr>
          <w:b/>
          <w:sz w:val="28"/>
          <w:szCs w:val="28"/>
          <w:lang w:val="vi-VN"/>
        </w:rPr>
        <w:t xml:space="preserve"> CHÍNH SÁCH CHUNG VỀ</w:t>
      </w:r>
      <w:r w:rsidRPr="005760C9">
        <w:rPr>
          <w:b/>
          <w:sz w:val="28"/>
          <w:szCs w:val="28"/>
          <w:lang w:val="vi-VN"/>
        </w:rPr>
        <w:t xml:space="preserve"> HỘI NHẬP QUỐC TẾ </w:t>
      </w:r>
    </w:p>
    <w:p w14:paraId="5FA1830B" w14:textId="5F1D95EB" w:rsidR="007548E9" w:rsidRPr="00D23F7E" w:rsidRDefault="007548E9" w:rsidP="007548E9">
      <w:pPr>
        <w:spacing w:before="120" w:after="120" w:line="264" w:lineRule="auto"/>
        <w:ind w:firstLine="720"/>
        <w:jc w:val="both"/>
        <w:rPr>
          <w:b/>
          <w:sz w:val="28"/>
          <w:szCs w:val="28"/>
          <w:lang w:val="vi-VN"/>
        </w:rPr>
      </w:pPr>
      <w:r w:rsidRPr="005760C9">
        <w:rPr>
          <w:b/>
          <w:sz w:val="28"/>
          <w:szCs w:val="28"/>
          <w:lang w:val="vi-VN"/>
        </w:rPr>
        <w:t>Điều 5. Tham gia tổ chức</w:t>
      </w:r>
      <w:r w:rsidR="002526F1" w:rsidRPr="00FD4955">
        <w:rPr>
          <w:b/>
          <w:sz w:val="28"/>
          <w:szCs w:val="28"/>
          <w:lang w:val="vi-VN"/>
        </w:rPr>
        <w:t>,</w:t>
      </w:r>
      <w:r w:rsidRPr="005760C9">
        <w:rPr>
          <w:b/>
          <w:sz w:val="28"/>
          <w:szCs w:val="28"/>
          <w:lang w:val="vi-VN"/>
        </w:rPr>
        <w:t xml:space="preserve"> diễn đàn hợp tác đa phương </w:t>
      </w:r>
      <w:r w:rsidR="00D23F7E" w:rsidRPr="004E34F9">
        <w:rPr>
          <w:b/>
          <w:sz w:val="28"/>
          <w:szCs w:val="28"/>
          <w:lang w:val="vi-VN"/>
        </w:rPr>
        <w:t>không thông qua ký kết điều ước quốc tế, thỏa thuận quốc tế</w:t>
      </w:r>
    </w:p>
    <w:p w14:paraId="746533EC" w14:textId="509F1885" w:rsidR="00533C87" w:rsidRPr="004E34F9" w:rsidRDefault="007548E9" w:rsidP="007548E9">
      <w:pPr>
        <w:spacing w:before="120" w:after="120" w:line="264" w:lineRule="auto"/>
        <w:ind w:firstLine="720"/>
        <w:jc w:val="both"/>
        <w:rPr>
          <w:sz w:val="28"/>
          <w:szCs w:val="28"/>
          <w:lang w:val="vi-VN"/>
        </w:rPr>
      </w:pPr>
      <w:r w:rsidRPr="005760C9">
        <w:rPr>
          <w:sz w:val="28"/>
          <w:szCs w:val="28"/>
          <w:lang w:val="vi-VN"/>
        </w:rPr>
        <w:t xml:space="preserve">1. </w:t>
      </w:r>
      <w:r>
        <w:rPr>
          <w:sz w:val="28"/>
          <w:szCs w:val="28"/>
          <w:lang w:val="vi-VN"/>
        </w:rPr>
        <w:t xml:space="preserve">Ủy ban Thường vụ </w:t>
      </w:r>
      <w:r w:rsidRPr="005760C9">
        <w:rPr>
          <w:sz w:val="28"/>
          <w:szCs w:val="28"/>
          <w:lang w:val="vi-VN"/>
        </w:rPr>
        <w:t xml:space="preserve">Quốc hội quyết định việc tham gia </w:t>
      </w:r>
      <w:r w:rsidR="00515C33" w:rsidRPr="004E34F9">
        <w:rPr>
          <w:sz w:val="28"/>
          <w:szCs w:val="28"/>
          <w:lang w:val="vi-VN"/>
        </w:rPr>
        <w:t>tổ chức</w:t>
      </w:r>
      <w:r w:rsidR="00BD0CAD" w:rsidRPr="00FD4955">
        <w:rPr>
          <w:sz w:val="28"/>
          <w:szCs w:val="28"/>
          <w:lang w:val="vi-VN"/>
        </w:rPr>
        <w:t>,</w:t>
      </w:r>
      <w:r w:rsidR="00515C33" w:rsidRPr="004E34F9">
        <w:rPr>
          <w:sz w:val="28"/>
          <w:szCs w:val="28"/>
          <w:lang w:val="vi-VN"/>
        </w:rPr>
        <w:t xml:space="preserve"> diễn đàn hợp tác đa phương</w:t>
      </w:r>
      <w:r w:rsidRPr="005760C9">
        <w:rPr>
          <w:sz w:val="28"/>
          <w:szCs w:val="28"/>
          <w:lang w:val="vi-VN"/>
        </w:rPr>
        <w:t xml:space="preserve"> </w:t>
      </w:r>
      <w:r>
        <w:rPr>
          <w:sz w:val="28"/>
          <w:szCs w:val="28"/>
          <w:lang w:val="vi-VN"/>
        </w:rPr>
        <w:t xml:space="preserve">của Quốc hội </w:t>
      </w:r>
      <w:r w:rsidRPr="005760C9">
        <w:rPr>
          <w:sz w:val="28"/>
          <w:szCs w:val="28"/>
          <w:lang w:val="vi-VN"/>
        </w:rPr>
        <w:t xml:space="preserve">không thông qua việc ký kết điều ước quốc tế, thỏa thuận quốc tế trên cơ sở </w:t>
      </w:r>
      <w:r>
        <w:rPr>
          <w:sz w:val="28"/>
          <w:szCs w:val="28"/>
          <w:lang w:val="vi-VN"/>
        </w:rPr>
        <w:t>ý kiến đồng ý của cơ quan có thẩm quyền và đáp ứng</w:t>
      </w:r>
      <w:r w:rsidRPr="005760C9">
        <w:rPr>
          <w:sz w:val="28"/>
          <w:szCs w:val="28"/>
          <w:lang w:val="vi-VN"/>
        </w:rPr>
        <w:t xml:space="preserve"> các</w:t>
      </w:r>
      <w:r>
        <w:rPr>
          <w:sz w:val="28"/>
          <w:szCs w:val="28"/>
          <w:lang w:val="vi-VN"/>
        </w:rPr>
        <w:t xml:space="preserve"> yêu cầu về quốc phòng, </w:t>
      </w:r>
      <w:r w:rsidRPr="005760C9">
        <w:rPr>
          <w:sz w:val="28"/>
          <w:szCs w:val="28"/>
          <w:lang w:val="vi-VN"/>
        </w:rPr>
        <w:t>an ninh</w:t>
      </w:r>
      <w:r>
        <w:rPr>
          <w:sz w:val="28"/>
          <w:szCs w:val="28"/>
          <w:lang w:val="vi-VN"/>
        </w:rPr>
        <w:t xml:space="preserve"> </w:t>
      </w:r>
      <w:r w:rsidRPr="005760C9">
        <w:rPr>
          <w:sz w:val="28"/>
          <w:szCs w:val="28"/>
          <w:lang w:val="vi-VN"/>
        </w:rPr>
        <w:t>và</w:t>
      </w:r>
      <w:r>
        <w:rPr>
          <w:sz w:val="28"/>
          <w:szCs w:val="28"/>
          <w:lang w:val="vi-VN"/>
        </w:rPr>
        <w:t xml:space="preserve"> tính</w:t>
      </w:r>
      <w:r w:rsidRPr="005760C9">
        <w:rPr>
          <w:sz w:val="28"/>
          <w:szCs w:val="28"/>
          <w:lang w:val="vi-VN"/>
        </w:rPr>
        <w:t xml:space="preserve"> hiệu quả</w:t>
      </w:r>
      <w:r w:rsidR="00533C87" w:rsidRPr="004E34F9">
        <w:rPr>
          <w:sz w:val="28"/>
          <w:szCs w:val="28"/>
          <w:lang w:val="vi-VN"/>
        </w:rPr>
        <w:t xml:space="preserve">; báo cáo Quốc hội tại kỳ họp gần nhất. </w:t>
      </w:r>
    </w:p>
    <w:p w14:paraId="522D2080" w14:textId="651C2C2B" w:rsidR="007548E9" w:rsidRPr="004E34F9" w:rsidRDefault="003E47AA" w:rsidP="007548E9">
      <w:pPr>
        <w:spacing w:before="120" w:after="120" w:line="264" w:lineRule="auto"/>
        <w:ind w:firstLine="720"/>
        <w:jc w:val="both"/>
        <w:rPr>
          <w:sz w:val="28"/>
          <w:szCs w:val="28"/>
          <w:lang w:val="vi-VN"/>
        </w:rPr>
      </w:pPr>
      <w:r>
        <w:rPr>
          <w:sz w:val="28"/>
          <w:szCs w:val="28"/>
          <w:lang w:val="vi-VN"/>
        </w:rPr>
        <w:t xml:space="preserve">2. </w:t>
      </w:r>
      <w:r w:rsidR="00533C87" w:rsidRPr="004E34F9">
        <w:rPr>
          <w:sz w:val="28"/>
          <w:szCs w:val="28"/>
          <w:lang w:val="vi-VN"/>
        </w:rPr>
        <w:t xml:space="preserve">Chủ tịch Hội đồng </w:t>
      </w:r>
      <w:r w:rsidR="00BD0CAD" w:rsidRPr="00FD4955">
        <w:rPr>
          <w:sz w:val="28"/>
          <w:szCs w:val="28"/>
          <w:lang w:val="vi-VN"/>
        </w:rPr>
        <w:t>D</w:t>
      </w:r>
      <w:r w:rsidR="00BD0CAD" w:rsidRPr="004E34F9">
        <w:rPr>
          <w:sz w:val="28"/>
          <w:szCs w:val="28"/>
          <w:lang w:val="vi-VN"/>
        </w:rPr>
        <w:t xml:space="preserve">ân </w:t>
      </w:r>
      <w:r w:rsidR="00533C87" w:rsidRPr="004E34F9">
        <w:rPr>
          <w:sz w:val="28"/>
          <w:szCs w:val="28"/>
          <w:lang w:val="vi-VN"/>
        </w:rPr>
        <w:t xml:space="preserve">tộc, Chủ nhiệm Ủy ban của Quốc hội, Chủ nhiệm Văn phòng Quốc hội quyết định việc </w:t>
      </w:r>
      <w:r w:rsidR="00533C87" w:rsidRPr="005760C9">
        <w:rPr>
          <w:sz w:val="28"/>
          <w:szCs w:val="28"/>
          <w:lang w:val="vi-VN"/>
        </w:rPr>
        <w:t xml:space="preserve">tham gia </w:t>
      </w:r>
      <w:r w:rsidR="00533C87" w:rsidRPr="00A5592B">
        <w:rPr>
          <w:sz w:val="28"/>
          <w:szCs w:val="28"/>
          <w:lang w:val="vi-VN"/>
        </w:rPr>
        <w:t>tổ chức</w:t>
      </w:r>
      <w:r w:rsidR="00BD0CAD" w:rsidRPr="00FD4955">
        <w:rPr>
          <w:sz w:val="28"/>
          <w:szCs w:val="28"/>
          <w:lang w:val="vi-VN"/>
        </w:rPr>
        <w:t>,</w:t>
      </w:r>
      <w:r w:rsidR="00533C87" w:rsidRPr="00A5592B">
        <w:rPr>
          <w:sz w:val="28"/>
          <w:szCs w:val="28"/>
          <w:lang w:val="vi-VN"/>
        </w:rPr>
        <w:t xml:space="preserve"> diễn đàn hợp tác đa phương</w:t>
      </w:r>
      <w:r w:rsidR="00533C87" w:rsidRPr="005760C9">
        <w:rPr>
          <w:sz w:val="28"/>
          <w:szCs w:val="28"/>
          <w:lang w:val="vi-VN"/>
        </w:rPr>
        <w:t xml:space="preserve"> </w:t>
      </w:r>
      <w:r w:rsidR="00533C87">
        <w:rPr>
          <w:sz w:val="28"/>
          <w:szCs w:val="28"/>
          <w:lang w:val="vi-VN"/>
        </w:rPr>
        <w:t>của</w:t>
      </w:r>
      <w:r w:rsidR="00533C87" w:rsidRPr="004E34F9">
        <w:rPr>
          <w:sz w:val="28"/>
          <w:szCs w:val="28"/>
          <w:lang w:val="vi-VN"/>
        </w:rPr>
        <w:t xml:space="preserve"> cơ quan mình </w:t>
      </w:r>
      <w:r w:rsidR="00533C87" w:rsidRPr="005760C9">
        <w:rPr>
          <w:sz w:val="28"/>
          <w:szCs w:val="28"/>
          <w:lang w:val="vi-VN"/>
        </w:rPr>
        <w:t xml:space="preserve">không thông qua việc ký kết điều ước quốc tế, thỏa thuận quốc tế trên cơ sở </w:t>
      </w:r>
      <w:r w:rsidR="00533C87">
        <w:rPr>
          <w:sz w:val="28"/>
          <w:szCs w:val="28"/>
          <w:lang w:val="vi-VN"/>
        </w:rPr>
        <w:t>ý kiến đồng ý của cơ quan có thẩm quyền và đáp ứng</w:t>
      </w:r>
      <w:r w:rsidR="00533C87" w:rsidRPr="005760C9">
        <w:rPr>
          <w:sz w:val="28"/>
          <w:szCs w:val="28"/>
          <w:lang w:val="vi-VN"/>
        </w:rPr>
        <w:t xml:space="preserve"> các</w:t>
      </w:r>
      <w:r w:rsidR="00533C87">
        <w:rPr>
          <w:sz w:val="28"/>
          <w:szCs w:val="28"/>
          <w:lang w:val="vi-VN"/>
        </w:rPr>
        <w:t xml:space="preserve"> yêu cầu về quốc phòng, </w:t>
      </w:r>
      <w:r w:rsidR="00533C87" w:rsidRPr="005760C9">
        <w:rPr>
          <w:sz w:val="28"/>
          <w:szCs w:val="28"/>
          <w:lang w:val="vi-VN"/>
        </w:rPr>
        <w:t>an ninh</w:t>
      </w:r>
      <w:r w:rsidR="00533C87">
        <w:rPr>
          <w:sz w:val="28"/>
          <w:szCs w:val="28"/>
          <w:lang w:val="vi-VN"/>
        </w:rPr>
        <w:t xml:space="preserve"> </w:t>
      </w:r>
      <w:r w:rsidR="00533C87" w:rsidRPr="005760C9">
        <w:rPr>
          <w:sz w:val="28"/>
          <w:szCs w:val="28"/>
          <w:lang w:val="vi-VN"/>
        </w:rPr>
        <w:t>và</w:t>
      </w:r>
      <w:r w:rsidR="00533C87">
        <w:rPr>
          <w:sz w:val="28"/>
          <w:szCs w:val="28"/>
          <w:lang w:val="vi-VN"/>
        </w:rPr>
        <w:t xml:space="preserve"> tính</w:t>
      </w:r>
      <w:r w:rsidR="00533C87" w:rsidRPr="005760C9">
        <w:rPr>
          <w:sz w:val="28"/>
          <w:szCs w:val="28"/>
          <w:lang w:val="vi-VN"/>
        </w:rPr>
        <w:t xml:space="preserve"> hiệu quả</w:t>
      </w:r>
      <w:r w:rsidR="00533C87" w:rsidRPr="004E34F9">
        <w:rPr>
          <w:sz w:val="28"/>
          <w:szCs w:val="28"/>
          <w:lang w:val="vi-VN"/>
        </w:rPr>
        <w:t>.</w:t>
      </w:r>
    </w:p>
    <w:p w14:paraId="0CD4E2DE" w14:textId="49C4819D" w:rsidR="00696845" w:rsidRPr="00696845" w:rsidRDefault="003E47AA" w:rsidP="007548E9">
      <w:pPr>
        <w:spacing w:before="120" w:after="120" w:line="264" w:lineRule="auto"/>
        <w:ind w:firstLine="720"/>
        <w:jc w:val="both"/>
        <w:rPr>
          <w:sz w:val="28"/>
          <w:szCs w:val="28"/>
          <w:lang w:val="vi-VN"/>
        </w:rPr>
      </w:pPr>
      <w:r>
        <w:rPr>
          <w:sz w:val="28"/>
          <w:szCs w:val="28"/>
          <w:lang w:val="vi-VN"/>
        </w:rPr>
        <w:t>3</w:t>
      </w:r>
      <w:r w:rsidR="00696845" w:rsidRPr="004E34F9">
        <w:rPr>
          <w:sz w:val="28"/>
          <w:szCs w:val="28"/>
          <w:lang w:val="vi-VN"/>
        </w:rPr>
        <w:t xml:space="preserve">. </w:t>
      </w:r>
      <w:r w:rsidR="00533C87" w:rsidRPr="004E34F9">
        <w:rPr>
          <w:sz w:val="28"/>
          <w:szCs w:val="28"/>
          <w:lang w:val="vi-VN"/>
        </w:rPr>
        <w:t xml:space="preserve">Chánh án </w:t>
      </w:r>
      <w:r w:rsidR="00696845" w:rsidRPr="005760C9">
        <w:rPr>
          <w:sz w:val="28"/>
          <w:szCs w:val="28"/>
          <w:lang w:val="vi-VN"/>
        </w:rPr>
        <w:t xml:space="preserve">Tòa án </w:t>
      </w:r>
      <w:r w:rsidR="00696845">
        <w:rPr>
          <w:sz w:val="28"/>
          <w:szCs w:val="28"/>
          <w:lang w:val="vi-VN"/>
        </w:rPr>
        <w:t>n</w:t>
      </w:r>
      <w:r w:rsidR="00696845" w:rsidRPr="005760C9">
        <w:rPr>
          <w:sz w:val="28"/>
          <w:szCs w:val="28"/>
          <w:lang w:val="vi-VN"/>
        </w:rPr>
        <w:t xml:space="preserve">hân dân tối cao, </w:t>
      </w:r>
      <w:r w:rsidR="00533C87" w:rsidRPr="004E34F9">
        <w:rPr>
          <w:sz w:val="28"/>
          <w:szCs w:val="28"/>
          <w:lang w:val="vi-VN"/>
        </w:rPr>
        <w:t xml:space="preserve">Viện trưởng </w:t>
      </w:r>
      <w:r w:rsidR="00696845" w:rsidRPr="005760C9">
        <w:rPr>
          <w:sz w:val="28"/>
          <w:szCs w:val="28"/>
          <w:lang w:val="vi-VN"/>
        </w:rPr>
        <w:t xml:space="preserve">Viện </w:t>
      </w:r>
      <w:r w:rsidR="00696845">
        <w:rPr>
          <w:sz w:val="28"/>
          <w:szCs w:val="28"/>
          <w:lang w:val="vi-VN"/>
        </w:rPr>
        <w:t>k</w:t>
      </w:r>
      <w:r w:rsidR="00696845" w:rsidRPr="005760C9">
        <w:rPr>
          <w:sz w:val="28"/>
          <w:szCs w:val="28"/>
          <w:lang w:val="vi-VN"/>
        </w:rPr>
        <w:t xml:space="preserve">iểm sát </w:t>
      </w:r>
      <w:r w:rsidR="00696845">
        <w:rPr>
          <w:sz w:val="28"/>
          <w:szCs w:val="28"/>
          <w:lang w:val="vi-VN"/>
        </w:rPr>
        <w:t>n</w:t>
      </w:r>
      <w:r w:rsidR="00696845" w:rsidRPr="005760C9">
        <w:rPr>
          <w:sz w:val="28"/>
          <w:szCs w:val="28"/>
          <w:lang w:val="vi-VN"/>
        </w:rPr>
        <w:t xml:space="preserve">hân dân tối cao, </w:t>
      </w:r>
      <w:r w:rsidR="00533C87" w:rsidRPr="004E34F9">
        <w:rPr>
          <w:sz w:val="28"/>
          <w:szCs w:val="28"/>
          <w:lang w:val="vi-VN"/>
        </w:rPr>
        <w:t xml:space="preserve">Tổng </w:t>
      </w:r>
      <w:r w:rsidR="00696845" w:rsidRPr="005760C9">
        <w:rPr>
          <w:sz w:val="28"/>
          <w:szCs w:val="28"/>
          <w:lang w:val="vi-VN"/>
        </w:rPr>
        <w:t xml:space="preserve">Kiểm toán </w:t>
      </w:r>
      <w:r w:rsidR="006E67F6">
        <w:rPr>
          <w:sz w:val="28"/>
          <w:szCs w:val="28"/>
        </w:rPr>
        <w:t>n</w:t>
      </w:r>
      <w:r w:rsidR="006E67F6" w:rsidRPr="005760C9">
        <w:rPr>
          <w:sz w:val="28"/>
          <w:szCs w:val="28"/>
          <w:lang w:val="vi-VN"/>
        </w:rPr>
        <w:t xml:space="preserve">hà </w:t>
      </w:r>
      <w:r w:rsidR="00696845" w:rsidRPr="005760C9">
        <w:rPr>
          <w:sz w:val="28"/>
          <w:szCs w:val="28"/>
          <w:lang w:val="vi-VN"/>
        </w:rPr>
        <w:t xml:space="preserve">nước quyết định việc tham gia </w:t>
      </w:r>
      <w:r w:rsidR="00515C33" w:rsidRPr="001E1715">
        <w:rPr>
          <w:sz w:val="28"/>
          <w:szCs w:val="28"/>
          <w:lang w:val="vi-VN"/>
        </w:rPr>
        <w:t>tổ chức</w:t>
      </w:r>
      <w:r w:rsidR="00BD0CAD" w:rsidRPr="00FD4955">
        <w:rPr>
          <w:sz w:val="28"/>
          <w:szCs w:val="28"/>
          <w:lang w:val="vi-VN"/>
        </w:rPr>
        <w:t>,</w:t>
      </w:r>
      <w:r w:rsidR="00515C33" w:rsidRPr="001E1715">
        <w:rPr>
          <w:sz w:val="28"/>
          <w:szCs w:val="28"/>
          <w:lang w:val="vi-VN"/>
        </w:rPr>
        <w:t xml:space="preserve"> diễn đàn hợp </w:t>
      </w:r>
      <w:r w:rsidR="00515C33" w:rsidRPr="001E1715">
        <w:rPr>
          <w:sz w:val="28"/>
          <w:szCs w:val="28"/>
          <w:lang w:val="vi-VN"/>
        </w:rPr>
        <w:lastRenderedPageBreak/>
        <w:t>tác đa phương</w:t>
      </w:r>
      <w:r w:rsidR="00696845" w:rsidRPr="005760C9">
        <w:rPr>
          <w:sz w:val="28"/>
          <w:szCs w:val="28"/>
          <w:lang w:val="vi-VN"/>
        </w:rPr>
        <w:t xml:space="preserve"> </w:t>
      </w:r>
      <w:r w:rsidR="00696845">
        <w:rPr>
          <w:sz w:val="28"/>
          <w:szCs w:val="28"/>
          <w:lang w:val="vi-VN"/>
        </w:rPr>
        <w:t>của</w:t>
      </w:r>
      <w:r w:rsidR="00696845" w:rsidRPr="001E1715">
        <w:rPr>
          <w:sz w:val="28"/>
          <w:szCs w:val="28"/>
          <w:lang w:val="vi-VN"/>
        </w:rPr>
        <w:t xml:space="preserve"> </w:t>
      </w:r>
      <w:r w:rsidR="00BD0CAD" w:rsidRPr="004E34F9">
        <w:rPr>
          <w:sz w:val="28"/>
          <w:szCs w:val="28"/>
          <w:lang w:val="vi-VN"/>
        </w:rPr>
        <w:t>cơ quan mình</w:t>
      </w:r>
      <w:r w:rsidR="00696845">
        <w:rPr>
          <w:sz w:val="28"/>
          <w:szCs w:val="28"/>
          <w:lang w:val="vi-VN"/>
        </w:rPr>
        <w:t xml:space="preserve"> </w:t>
      </w:r>
      <w:r w:rsidR="00696845" w:rsidRPr="005760C9">
        <w:rPr>
          <w:sz w:val="28"/>
          <w:szCs w:val="28"/>
          <w:lang w:val="vi-VN"/>
        </w:rPr>
        <w:t xml:space="preserve">không thông qua việc ký kết điều ước quốc tế, thỏa thuận quốc tế trên cơ sở </w:t>
      </w:r>
      <w:r w:rsidR="00696845">
        <w:rPr>
          <w:sz w:val="28"/>
          <w:szCs w:val="28"/>
          <w:lang w:val="vi-VN"/>
        </w:rPr>
        <w:t>ý kiến đồng ý của cơ quan có thẩm quyền và đáp ứng</w:t>
      </w:r>
      <w:r w:rsidR="00696845" w:rsidRPr="005760C9">
        <w:rPr>
          <w:sz w:val="28"/>
          <w:szCs w:val="28"/>
          <w:lang w:val="vi-VN"/>
        </w:rPr>
        <w:t xml:space="preserve"> các</w:t>
      </w:r>
      <w:r w:rsidR="00696845">
        <w:rPr>
          <w:sz w:val="28"/>
          <w:szCs w:val="28"/>
          <w:lang w:val="vi-VN"/>
        </w:rPr>
        <w:t xml:space="preserve"> yêu cầu về quốc phòng, </w:t>
      </w:r>
      <w:r w:rsidR="00696845" w:rsidRPr="005760C9">
        <w:rPr>
          <w:sz w:val="28"/>
          <w:szCs w:val="28"/>
          <w:lang w:val="vi-VN"/>
        </w:rPr>
        <w:t>an ninh</w:t>
      </w:r>
      <w:r w:rsidR="00696845">
        <w:rPr>
          <w:sz w:val="28"/>
          <w:szCs w:val="28"/>
          <w:lang w:val="vi-VN"/>
        </w:rPr>
        <w:t xml:space="preserve"> </w:t>
      </w:r>
      <w:r w:rsidR="00696845" w:rsidRPr="005760C9">
        <w:rPr>
          <w:sz w:val="28"/>
          <w:szCs w:val="28"/>
          <w:lang w:val="vi-VN"/>
        </w:rPr>
        <w:t>và</w:t>
      </w:r>
      <w:r w:rsidR="00696845">
        <w:rPr>
          <w:sz w:val="28"/>
          <w:szCs w:val="28"/>
          <w:lang w:val="vi-VN"/>
        </w:rPr>
        <w:t xml:space="preserve"> tính</w:t>
      </w:r>
      <w:r w:rsidR="00696845" w:rsidRPr="005760C9">
        <w:rPr>
          <w:sz w:val="28"/>
          <w:szCs w:val="28"/>
          <w:lang w:val="vi-VN"/>
        </w:rPr>
        <w:t xml:space="preserve"> hiệu quả.</w:t>
      </w:r>
    </w:p>
    <w:p w14:paraId="2844B0BC" w14:textId="3E63074D" w:rsidR="007548E9" w:rsidRPr="0085308E" w:rsidRDefault="003E47AA" w:rsidP="007548E9">
      <w:pPr>
        <w:spacing w:before="120" w:after="120" w:line="264" w:lineRule="auto"/>
        <w:ind w:firstLine="720"/>
        <w:jc w:val="both"/>
        <w:rPr>
          <w:b/>
          <w:bCs/>
          <w:i/>
          <w:sz w:val="28"/>
          <w:szCs w:val="28"/>
          <w:highlight w:val="yellow"/>
          <w:lang w:val="vi-VN"/>
        </w:rPr>
      </w:pPr>
      <w:r>
        <w:rPr>
          <w:sz w:val="28"/>
          <w:szCs w:val="28"/>
          <w:lang w:val="vi-VN"/>
        </w:rPr>
        <w:t>4</w:t>
      </w:r>
      <w:r w:rsidR="007548E9" w:rsidRPr="005760C9">
        <w:rPr>
          <w:sz w:val="28"/>
          <w:szCs w:val="28"/>
          <w:lang w:val="vi-VN"/>
        </w:rPr>
        <w:t xml:space="preserve">. Chính phủ quy định </w:t>
      </w:r>
      <w:r w:rsidR="00084CFA" w:rsidRPr="004E34F9">
        <w:rPr>
          <w:sz w:val="28"/>
          <w:szCs w:val="28"/>
          <w:lang w:val="vi-VN"/>
        </w:rPr>
        <w:t xml:space="preserve">chi tiết </w:t>
      </w:r>
      <w:r w:rsidR="007548E9" w:rsidRPr="005760C9">
        <w:rPr>
          <w:sz w:val="28"/>
          <w:szCs w:val="28"/>
          <w:lang w:val="vi-VN"/>
        </w:rPr>
        <w:t>việc tham gia các tổ ch</w:t>
      </w:r>
      <w:r w:rsidR="007548E9">
        <w:rPr>
          <w:sz w:val="28"/>
          <w:szCs w:val="28"/>
          <w:lang w:val="vi-VN"/>
        </w:rPr>
        <w:t xml:space="preserve">ức, diễn đàn đa phương của </w:t>
      </w:r>
      <w:r w:rsidR="00B24491" w:rsidRPr="00FD4955">
        <w:rPr>
          <w:sz w:val="28"/>
          <w:szCs w:val="28"/>
          <w:lang w:val="vi-VN"/>
        </w:rPr>
        <w:t xml:space="preserve">Chính phủ, </w:t>
      </w:r>
      <w:r w:rsidR="007548E9">
        <w:rPr>
          <w:sz w:val="28"/>
          <w:szCs w:val="28"/>
          <w:lang w:val="vi-VN"/>
        </w:rPr>
        <w:t xml:space="preserve">các </w:t>
      </w:r>
      <w:r w:rsidR="00BA72BB" w:rsidRPr="004E34F9">
        <w:rPr>
          <w:sz w:val="28"/>
          <w:szCs w:val="28"/>
          <w:lang w:val="vi-VN"/>
        </w:rPr>
        <w:t>B</w:t>
      </w:r>
      <w:r w:rsidR="007548E9">
        <w:rPr>
          <w:sz w:val="28"/>
          <w:szCs w:val="28"/>
          <w:lang w:val="vi-VN"/>
        </w:rPr>
        <w:t xml:space="preserve">ộ, cơ quan ngang </w:t>
      </w:r>
      <w:r w:rsidR="00BA72BB" w:rsidRPr="004E34F9">
        <w:rPr>
          <w:sz w:val="28"/>
          <w:szCs w:val="28"/>
          <w:lang w:val="vi-VN"/>
        </w:rPr>
        <w:t>B</w:t>
      </w:r>
      <w:r w:rsidR="007548E9" w:rsidRPr="005760C9">
        <w:rPr>
          <w:sz w:val="28"/>
          <w:szCs w:val="28"/>
          <w:lang w:val="vi-VN"/>
        </w:rPr>
        <w:t xml:space="preserve">ộ không thông qua việc ký kết điều ước quốc tế, thỏa thuận quốc tế trên cơ sở bảo đảm </w:t>
      </w:r>
      <w:r w:rsidR="00421336" w:rsidRPr="005760C9">
        <w:rPr>
          <w:sz w:val="28"/>
          <w:szCs w:val="28"/>
          <w:lang w:val="vi-VN"/>
        </w:rPr>
        <w:t>các yêu cầu về quốc phòng, an ninh</w:t>
      </w:r>
      <w:r w:rsidR="00421336">
        <w:rPr>
          <w:sz w:val="28"/>
          <w:szCs w:val="28"/>
          <w:lang w:val="vi-VN"/>
        </w:rPr>
        <w:t xml:space="preserve"> </w:t>
      </w:r>
      <w:r w:rsidR="00421336" w:rsidRPr="00FD4955">
        <w:rPr>
          <w:sz w:val="28"/>
          <w:szCs w:val="28"/>
          <w:lang w:val="vi-VN"/>
        </w:rPr>
        <w:t xml:space="preserve">và </w:t>
      </w:r>
      <w:r w:rsidR="007548E9" w:rsidRPr="005760C9">
        <w:rPr>
          <w:sz w:val="28"/>
          <w:szCs w:val="28"/>
          <w:lang w:val="vi-VN"/>
        </w:rPr>
        <w:t xml:space="preserve">tính </w:t>
      </w:r>
      <w:r w:rsidR="007548E9">
        <w:rPr>
          <w:sz w:val="28"/>
          <w:szCs w:val="28"/>
          <w:lang w:val="vi-VN"/>
        </w:rPr>
        <w:t>hiệu quả</w:t>
      </w:r>
      <w:r w:rsidR="007548E9" w:rsidRPr="005760C9">
        <w:rPr>
          <w:sz w:val="28"/>
          <w:szCs w:val="28"/>
          <w:lang w:val="vi-VN"/>
        </w:rPr>
        <w:t>.</w:t>
      </w:r>
      <w:r w:rsidR="00972A34" w:rsidRPr="00FD4955">
        <w:rPr>
          <w:sz w:val="28"/>
          <w:szCs w:val="28"/>
          <w:lang w:val="vi-VN"/>
        </w:rPr>
        <w:t xml:space="preserve"> </w:t>
      </w:r>
    </w:p>
    <w:p w14:paraId="6E3CD4CA" w14:textId="77777777" w:rsidR="00A27970" w:rsidRPr="009A7795" w:rsidRDefault="00A27970" w:rsidP="005016ED">
      <w:pPr>
        <w:spacing w:before="120" w:after="120" w:line="264" w:lineRule="auto"/>
        <w:ind w:firstLine="720"/>
        <w:jc w:val="both"/>
        <w:rPr>
          <w:b/>
          <w:bCs/>
          <w:sz w:val="28"/>
          <w:szCs w:val="28"/>
          <w:lang w:val="vi-VN"/>
        </w:rPr>
      </w:pPr>
      <w:r w:rsidRPr="009A7795">
        <w:rPr>
          <w:b/>
          <w:bCs/>
          <w:sz w:val="28"/>
          <w:szCs w:val="28"/>
          <w:lang w:val="vi-VN"/>
        </w:rPr>
        <w:t xml:space="preserve">Điều </w:t>
      </w:r>
      <w:r w:rsidR="007548E9" w:rsidRPr="009A7795">
        <w:rPr>
          <w:b/>
          <w:bCs/>
          <w:sz w:val="28"/>
          <w:szCs w:val="28"/>
          <w:lang w:val="vi-VN"/>
        </w:rPr>
        <w:t>6</w:t>
      </w:r>
      <w:r w:rsidRPr="009A7795">
        <w:rPr>
          <w:b/>
          <w:bCs/>
          <w:sz w:val="28"/>
          <w:szCs w:val="28"/>
          <w:lang w:val="vi-VN"/>
        </w:rPr>
        <w:t xml:space="preserve">. </w:t>
      </w:r>
      <w:r w:rsidR="00463BB4" w:rsidRPr="009A7795">
        <w:rPr>
          <w:b/>
          <w:bCs/>
          <w:sz w:val="28"/>
          <w:szCs w:val="28"/>
          <w:lang w:val="vi-VN"/>
        </w:rPr>
        <w:t>C</w:t>
      </w:r>
      <w:r w:rsidRPr="009A7795">
        <w:rPr>
          <w:b/>
          <w:bCs/>
          <w:sz w:val="28"/>
          <w:szCs w:val="28"/>
          <w:lang w:val="vi-VN"/>
        </w:rPr>
        <w:t xml:space="preserve">ơ sở dữ liệu </w:t>
      </w:r>
      <w:r w:rsidR="00CB0395" w:rsidRPr="009A7795">
        <w:rPr>
          <w:b/>
          <w:bCs/>
          <w:sz w:val="28"/>
          <w:szCs w:val="28"/>
          <w:lang w:val="vi-VN"/>
        </w:rPr>
        <w:t xml:space="preserve">quốc gia </w:t>
      </w:r>
      <w:r w:rsidRPr="009A7795">
        <w:rPr>
          <w:b/>
          <w:bCs/>
          <w:sz w:val="28"/>
          <w:szCs w:val="28"/>
          <w:lang w:val="vi-VN"/>
        </w:rPr>
        <w:t>về cam kết quốc tế</w:t>
      </w:r>
    </w:p>
    <w:p w14:paraId="749666E8" w14:textId="1D1162CA" w:rsidR="0027678C" w:rsidRPr="004E34F9" w:rsidRDefault="002F0892" w:rsidP="005016ED">
      <w:pPr>
        <w:spacing w:before="120" w:after="120" w:line="264" w:lineRule="auto"/>
        <w:ind w:firstLine="720"/>
        <w:jc w:val="both"/>
        <w:rPr>
          <w:i/>
          <w:sz w:val="28"/>
          <w:szCs w:val="28"/>
          <w:lang w:val="vi-VN"/>
        </w:rPr>
      </w:pPr>
      <w:r w:rsidRPr="004E34F9">
        <w:rPr>
          <w:iCs/>
          <w:sz w:val="28"/>
          <w:szCs w:val="28"/>
          <w:lang w:val="vi-VN"/>
        </w:rPr>
        <w:t xml:space="preserve">Bộ Ngoại giao chủ trì, phối hợp với </w:t>
      </w:r>
      <w:r w:rsidR="0046318B" w:rsidRPr="004E34F9">
        <w:rPr>
          <w:iCs/>
          <w:sz w:val="28"/>
          <w:szCs w:val="28"/>
          <w:lang w:val="vi-VN"/>
        </w:rPr>
        <w:t xml:space="preserve">cơ quan, tổ chức có liên quan </w:t>
      </w:r>
      <w:r w:rsidRPr="004E34F9">
        <w:rPr>
          <w:iCs/>
          <w:sz w:val="28"/>
          <w:szCs w:val="28"/>
          <w:lang w:val="vi-VN"/>
        </w:rPr>
        <w:t>xây dựng</w:t>
      </w:r>
      <w:r w:rsidR="00D139DD" w:rsidRPr="004E34F9">
        <w:rPr>
          <w:iCs/>
          <w:sz w:val="28"/>
          <w:szCs w:val="28"/>
          <w:lang w:val="vi-VN"/>
        </w:rPr>
        <w:t xml:space="preserve">, vận hành </w:t>
      </w:r>
      <w:r w:rsidR="0046318B" w:rsidRPr="004E34F9">
        <w:rPr>
          <w:iCs/>
          <w:sz w:val="28"/>
          <w:szCs w:val="28"/>
          <w:lang w:val="vi-VN"/>
        </w:rPr>
        <w:t xml:space="preserve">Cơ </w:t>
      </w:r>
      <w:r w:rsidRPr="004E34F9">
        <w:rPr>
          <w:iCs/>
          <w:sz w:val="28"/>
          <w:szCs w:val="28"/>
          <w:lang w:val="vi-VN"/>
        </w:rPr>
        <w:t xml:space="preserve">sở dữ liệu </w:t>
      </w:r>
      <w:r w:rsidR="0046318B" w:rsidRPr="004E34F9">
        <w:rPr>
          <w:iCs/>
          <w:sz w:val="28"/>
          <w:szCs w:val="28"/>
          <w:lang w:val="vi-VN"/>
        </w:rPr>
        <w:t xml:space="preserve">quốc gia </w:t>
      </w:r>
      <w:r w:rsidRPr="004E34F9">
        <w:rPr>
          <w:iCs/>
          <w:sz w:val="28"/>
          <w:szCs w:val="28"/>
          <w:lang w:val="vi-VN"/>
        </w:rPr>
        <w:t>về cam kết quốc tế</w:t>
      </w:r>
      <w:r w:rsidRPr="00E860FF">
        <w:rPr>
          <w:i/>
          <w:sz w:val="28"/>
          <w:szCs w:val="28"/>
          <w:lang w:val="vi-VN"/>
        </w:rPr>
        <w:t xml:space="preserve"> </w:t>
      </w:r>
      <w:r w:rsidR="00CD5384" w:rsidRPr="009D5890">
        <w:rPr>
          <w:sz w:val="28"/>
          <w:szCs w:val="28"/>
          <w:lang w:val="vi-VN"/>
        </w:rPr>
        <w:t xml:space="preserve">bao gồm điều ước quốc tế </w:t>
      </w:r>
      <w:r w:rsidR="002B1DF2" w:rsidRPr="00FD4955">
        <w:rPr>
          <w:iCs/>
          <w:sz w:val="28"/>
          <w:szCs w:val="28"/>
          <w:lang w:val="vi-VN"/>
        </w:rPr>
        <w:t>mà</w:t>
      </w:r>
      <w:r w:rsidR="002B1DF2" w:rsidRPr="004E34F9">
        <w:rPr>
          <w:iCs/>
          <w:sz w:val="28"/>
          <w:szCs w:val="28"/>
          <w:lang w:val="vi-VN"/>
        </w:rPr>
        <w:t xml:space="preserve"> </w:t>
      </w:r>
      <w:r w:rsidR="00CD5384" w:rsidRPr="004E34F9">
        <w:rPr>
          <w:iCs/>
          <w:sz w:val="28"/>
          <w:szCs w:val="28"/>
          <w:lang w:val="vi-VN"/>
        </w:rPr>
        <w:t>nước Cộng hòa xã hội chủ nghĩa Việt Nam</w:t>
      </w:r>
      <w:r w:rsidR="002B1DF2" w:rsidRPr="00FD4955">
        <w:rPr>
          <w:iCs/>
          <w:sz w:val="28"/>
          <w:szCs w:val="28"/>
          <w:lang w:val="vi-VN"/>
        </w:rPr>
        <w:t xml:space="preserve"> là thành viên</w:t>
      </w:r>
      <w:r w:rsidR="00CD5384" w:rsidRPr="009D5890">
        <w:rPr>
          <w:sz w:val="28"/>
          <w:szCs w:val="28"/>
          <w:lang w:val="vi-VN"/>
        </w:rPr>
        <w:t xml:space="preserve">, thỏa thuận quốc tế </w:t>
      </w:r>
      <w:r w:rsidR="00CD5384" w:rsidRPr="004E34F9">
        <w:rPr>
          <w:sz w:val="28"/>
          <w:szCs w:val="28"/>
          <w:lang w:val="vi-VN"/>
        </w:rPr>
        <w:t xml:space="preserve">của </w:t>
      </w:r>
      <w:r w:rsidR="0027678C" w:rsidRPr="0027678C">
        <w:rPr>
          <w:sz w:val="28"/>
          <w:szCs w:val="28"/>
          <w:lang w:val="vi-VN"/>
        </w:rPr>
        <w:t>Nhà nước, Quốc hội, Chính phủ</w:t>
      </w:r>
      <w:r w:rsidR="0027678C" w:rsidRPr="00FD4955">
        <w:rPr>
          <w:sz w:val="28"/>
          <w:szCs w:val="28"/>
          <w:lang w:val="vi-VN"/>
        </w:rPr>
        <w:t>,</w:t>
      </w:r>
      <w:r w:rsidR="0027678C" w:rsidRPr="0027678C">
        <w:rPr>
          <w:sz w:val="28"/>
          <w:szCs w:val="28"/>
          <w:lang w:val="vi-VN"/>
        </w:rPr>
        <w:t xml:space="preserve"> cơ quan nhà nước ở trung ương và cấp tỉnh</w:t>
      </w:r>
      <w:r w:rsidR="0070193B">
        <w:rPr>
          <w:sz w:val="28"/>
          <w:szCs w:val="28"/>
        </w:rPr>
        <w:t>,</w:t>
      </w:r>
      <w:r w:rsidR="00CD5384" w:rsidRPr="004E34F9">
        <w:rPr>
          <w:sz w:val="28"/>
          <w:szCs w:val="28"/>
          <w:lang w:val="vi-VN"/>
        </w:rPr>
        <w:t xml:space="preserve"> </w:t>
      </w:r>
      <w:r w:rsidR="00CD5384" w:rsidRPr="009D5890">
        <w:rPr>
          <w:sz w:val="28"/>
          <w:szCs w:val="28"/>
          <w:lang w:val="vi-VN"/>
        </w:rPr>
        <w:t>các tuyên bố</w:t>
      </w:r>
      <w:r w:rsidR="00022706">
        <w:rPr>
          <w:sz w:val="28"/>
          <w:szCs w:val="28"/>
        </w:rPr>
        <w:t xml:space="preserve"> </w:t>
      </w:r>
      <w:r w:rsidR="00CD5384" w:rsidRPr="009D5890">
        <w:rPr>
          <w:sz w:val="28"/>
          <w:szCs w:val="28"/>
          <w:lang w:val="vi-VN"/>
        </w:rPr>
        <w:t xml:space="preserve">của lãnh đạo chủ chốt của Đảng và Nhà nước </w:t>
      </w:r>
      <w:r w:rsidR="00084CFA" w:rsidRPr="004E34F9">
        <w:rPr>
          <w:iCs/>
          <w:sz w:val="28"/>
          <w:szCs w:val="28"/>
          <w:lang w:val="vi-VN"/>
        </w:rPr>
        <w:t xml:space="preserve">trên cơ sở </w:t>
      </w:r>
      <w:r w:rsidR="00CD5384" w:rsidRPr="004E34F9">
        <w:rPr>
          <w:iCs/>
          <w:sz w:val="28"/>
          <w:szCs w:val="28"/>
          <w:lang w:val="vi-VN"/>
        </w:rPr>
        <w:t>nâng cấp, mở rộng</w:t>
      </w:r>
      <w:r w:rsidR="00084CFA" w:rsidRPr="004E34F9">
        <w:rPr>
          <w:iCs/>
          <w:sz w:val="28"/>
          <w:szCs w:val="28"/>
          <w:lang w:val="vi-VN"/>
        </w:rPr>
        <w:t xml:space="preserve"> Cơ sở dữ liệu về điều ước quốc tế</w:t>
      </w:r>
      <w:r w:rsidR="00CD5384" w:rsidRPr="004E34F9">
        <w:rPr>
          <w:iCs/>
          <w:sz w:val="28"/>
          <w:szCs w:val="28"/>
          <w:lang w:val="vi-VN"/>
        </w:rPr>
        <w:t>.</w:t>
      </w:r>
      <w:r w:rsidR="00CD5384" w:rsidRPr="004E34F9">
        <w:rPr>
          <w:i/>
          <w:sz w:val="28"/>
          <w:szCs w:val="28"/>
          <w:lang w:val="vi-VN"/>
        </w:rPr>
        <w:t xml:space="preserve"> </w:t>
      </w:r>
      <w:r w:rsidR="00084CFA" w:rsidRPr="004E34F9">
        <w:rPr>
          <w:i/>
          <w:sz w:val="28"/>
          <w:szCs w:val="28"/>
          <w:lang w:val="vi-VN"/>
        </w:rPr>
        <w:t xml:space="preserve"> </w:t>
      </w:r>
      <w:r w:rsidR="0027678C" w:rsidRPr="00FD4955">
        <w:rPr>
          <w:rFonts w:ascii="Arial" w:hAnsi="Arial" w:cs="Arial"/>
          <w:color w:val="000000"/>
          <w:sz w:val="18"/>
          <w:szCs w:val="18"/>
          <w:shd w:val="clear" w:color="auto" w:fill="FFFFFF"/>
          <w:lang w:val="vi-VN"/>
        </w:rPr>
        <w:t> </w:t>
      </w:r>
    </w:p>
    <w:p w14:paraId="08209416" w14:textId="77777777" w:rsidR="005016ED" w:rsidRPr="009074B8" w:rsidRDefault="007D4D10" w:rsidP="00EA025C">
      <w:pPr>
        <w:spacing w:before="120" w:after="120" w:line="264" w:lineRule="auto"/>
        <w:ind w:firstLine="720"/>
        <w:jc w:val="both"/>
        <w:rPr>
          <w:b/>
          <w:sz w:val="28"/>
          <w:szCs w:val="28"/>
          <w:lang w:val="vi-VN"/>
        </w:rPr>
      </w:pPr>
      <w:r w:rsidRPr="005760C9">
        <w:rPr>
          <w:b/>
          <w:sz w:val="28"/>
          <w:szCs w:val="28"/>
          <w:lang w:val="vi-VN"/>
        </w:rPr>
        <w:t xml:space="preserve">Điều </w:t>
      </w:r>
      <w:r w:rsidR="007548E9">
        <w:rPr>
          <w:b/>
          <w:sz w:val="28"/>
          <w:szCs w:val="28"/>
          <w:lang w:val="vi-VN"/>
        </w:rPr>
        <w:t>7</w:t>
      </w:r>
      <w:r w:rsidRPr="005760C9">
        <w:rPr>
          <w:b/>
          <w:sz w:val="28"/>
          <w:szCs w:val="28"/>
          <w:lang w:val="vi-VN"/>
        </w:rPr>
        <w:t xml:space="preserve">. </w:t>
      </w:r>
      <w:r w:rsidR="005016ED" w:rsidRPr="00563148">
        <w:rPr>
          <w:b/>
          <w:sz w:val="28"/>
          <w:szCs w:val="28"/>
          <w:lang w:val="vi-VN"/>
        </w:rPr>
        <w:t>Cơ chế cử lực lượng tham gia hoạt động khôi phục, tái thiết</w:t>
      </w:r>
      <w:r w:rsidR="003729BB" w:rsidRPr="005760C9">
        <w:rPr>
          <w:b/>
          <w:sz w:val="28"/>
          <w:szCs w:val="28"/>
          <w:lang w:val="vi-VN"/>
        </w:rPr>
        <w:t>, xây dựng</w:t>
      </w:r>
      <w:r w:rsidR="005016ED" w:rsidRPr="00563148">
        <w:rPr>
          <w:b/>
          <w:sz w:val="28"/>
          <w:szCs w:val="28"/>
          <w:lang w:val="vi-VN"/>
        </w:rPr>
        <w:t xml:space="preserve"> ở nước ngoài</w:t>
      </w:r>
    </w:p>
    <w:p w14:paraId="7EE472A2" w14:textId="12AD41A0" w:rsidR="00874954" w:rsidRPr="004E34F9" w:rsidRDefault="00126292" w:rsidP="00874954">
      <w:pPr>
        <w:spacing w:before="120" w:after="120" w:line="264" w:lineRule="auto"/>
        <w:ind w:firstLine="720"/>
        <w:jc w:val="both"/>
        <w:rPr>
          <w:i/>
          <w:iCs/>
          <w:sz w:val="28"/>
          <w:szCs w:val="28"/>
          <w:lang w:val="vi-VN"/>
        </w:rPr>
      </w:pPr>
      <w:r>
        <w:rPr>
          <w:sz w:val="28"/>
          <w:szCs w:val="28"/>
        </w:rPr>
        <w:t>T</w:t>
      </w:r>
      <w:r w:rsidR="005016ED" w:rsidRPr="005760C9">
        <w:rPr>
          <w:sz w:val="28"/>
          <w:szCs w:val="28"/>
          <w:lang w:val="vi-VN"/>
        </w:rPr>
        <w:t>rường hợp có yêu cầu đặc biệt về quốc phòng, an ninh</w:t>
      </w:r>
      <w:r w:rsidR="00B331E6" w:rsidRPr="005760C9">
        <w:rPr>
          <w:sz w:val="28"/>
          <w:szCs w:val="28"/>
          <w:lang w:val="vi-VN"/>
        </w:rPr>
        <w:t>,</w:t>
      </w:r>
      <w:r w:rsidR="005016ED" w:rsidRPr="005760C9">
        <w:rPr>
          <w:sz w:val="28"/>
          <w:szCs w:val="28"/>
          <w:lang w:val="vi-VN"/>
        </w:rPr>
        <w:t xml:space="preserve"> đối ngoại,</w:t>
      </w:r>
      <w:r w:rsidR="005016ED" w:rsidRPr="003470ED">
        <w:rPr>
          <w:sz w:val="28"/>
          <w:szCs w:val="28"/>
          <w:lang w:val="vi-VN"/>
        </w:rPr>
        <w:t xml:space="preserve"> vì mục đích nhân đạo, </w:t>
      </w:r>
      <w:r w:rsidR="008D28AC" w:rsidRPr="00FD4955">
        <w:rPr>
          <w:sz w:val="28"/>
          <w:szCs w:val="28"/>
          <w:lang w:val="vi-VN"/>
        </w:rPr>
        <w:t xml:space="preserve">hòa </w:t>
      </w:r>
      <w:r w:rsidR="005016ED" w:rsidRPr="003470ED">
        <w:rPr>
          <w:sz w:val="28"/>
          <w:szCs w:val="28"/>
          <w:lang w:val="vi-VN"/>
        </w:rPr>
        <w:t>bình, tìm kiếm, cứu hộ, cứu nạn</w:t>
      </w:r>
      <w:r w:rsidR="005016ED" w:rsidRPr="003470ED">
        <w:rPr>
          <w:sz w:val="28"/>
          <w:lang w:val="vi-VN"/>
        </w:rPr>
        <w:t xml:space="preserve">, </w:t>
      </w:r>
      <w:r w:rsidR="005016ED">
        <w:rPr>
          <w:sz w:val="28"/>
          <w:lang w:val="vi-VN"/>
        </w:rPr>
        <w:t xml:space="preserve">trên cơ sở ý kiến đồng ý của </w:t>
      </w:r>
      <w:r w:rsidR="00DD512E">
        <w:rPr>
          <w:sz w:val="28"/>
        </w:rPr>
        <w:t>cơ quan</w:t>
      </w:r>
      <w:r w:rsidR="005016ED">
        <w:rPr>
          <w:sz w:val="28"/>
          <w:lang w:val="vi-VN"/>
        </w:rPr>
        <w:t xml:space="preserve"> có thẩm quyền, </w:t>
      </w:r>
      <w:r w:rsidR="009376B9" w:rsidRPr="004E34F9">
        <w:rPr>
          <w:sz w:val="28"/>
          <w:szCs w:val="28"/>
          <w:lang w:val="vi-VN"/>
        </w:rPr>
        <w:t>trong phạm vi chức năng, nhiệm vụ</w:t>
      </w:r>
      <w:r w:rsidR="009376B9">
        <w:rPr>
          <w:sz w:val="28"/>
          <w:szCs w:val="28"/>
        </w:rPr>
        <w:t>,</w:t>
      </w:r>
      <w:r w:rsidR="009376B9" w:rsidRPr="005760C9">
        <w:rPr>
          <w:sz w:val="28"/>
          <w:szCs w:val="28"/>
          <w:lang w:val="vi-VN"/>
        </w:rPr>
        <w:t xml:space="preserve"> </w:t>
      </w:r>
      <w:r w:rsidR="005016ED" w:rsidRPr="005760C9">
        <w:rPr>
          <w:sz w:val="28"/>
          <w:szCs w:val="28"/>
          <w:lang w:val="vi-VN"/>
        </w:rPr>
        <w:t>Bộ Quốc phòng</w:t>
      </w:r>
      <w:r w:rsidR="002B1DF2" w:rsidRPr="00FD4955">
        <w:rPr>
          <w:sz w:val="28"/>
          <w:szCs w:val="28"/>
          <w:lang w:val="vi-VN"/>
        </w:rPr>
        <w:t>,</w:t>
      </w:r>
      <w:r w:rsidR="005016ED" w:rsidRPr="005760C9">
        <w:rPr>
          <w:sz w:val="28"/>
          <w:szCs w:val="28"/>
          <w:lang w:val="vi-VN"/>
        </w:rPr>
        <w:t xml:space="preserve"> Bộ Công an</w:t>
      </w:r>
      <w:r w:rsidR="00A21A22" w:rsidRPr="004E34F9">
        <w:rPr>
          <w:sz w:val="28"/>
          <w:szCs w:val="28"/>
          <w:lang w:val="vi-VN"/>
        </w:rPr>
        <w:t xml:space="preserve"> </w:t>
      </w:r>
      <w:r w:rsidR="005016ED" w:rsidRPr="00563148">
        <w:rPr>
          <w:sz w:val="28"/>
          <w:szCs w:val="28"/>
          <w:lang w:val="vi-VN"/>
        </w:rPr>
        <w:t xml:space="preserve">chủ trì, phối hợp với </w:t>
      </w:r>
      <w:r w:rsidR="005016ED" w:rsidRPr="005760C9">
        <w:rPr>
          <w:sz w:val="28"/>
          <w:szCs w:val="28"/>
          <w:lang w:val="vi-VN"/>
        </w:rPr>
        <w:t>Bộ Ngoại giao</w:t>
      </w:r>
      <w:r w:rsidR="005016ED" w:rsidRPr="00563148">
        <w:rPr>
          <w:sz w:val="28"/>
          <w:szCs w:val="28"/>
          <w:lang w:val="vi-VN"/>
        </w:rPr>
        <w:t xml:space="preserve"> và các cơ quan </w:t>
      </w:r>
      <w:r w:rsidR="00C95A3E" w:rsidRPr="00FD4955">
        <w:rPr>
          <w:sz w:val="28"/>
          <w:szCs w:val="28"/>
          <w:lang w:val="vi-VN"/>
        </w:rPr>
        <w:t xml:space="preserve">có </w:t>
      </w:r>
      <w:r w:rsidR="005016ED" w:rsidRPr="00563148">
        <w:rPr>
          <w:sz w:val="28"/>
          <w:szCs w:val="28"/>
          <w:lang w:val="vi-VN"/>
        </w:rPr>
        <w:t>liên quan</w:t>
      </w:r>
      <w:r w:rsidR="005016ED" w:rsidRPr="005760C9">
        <w:rPr>
          <w:sz w:val="28"/>
          <w:szCs w:val="28"/>
          <w:lang w:val="vi-VN"/>
        </w:rPr>
        <w:t xml:space="preserve"> cử lực lượng tham gia</w:t>
      </w:r>
      <w:r w:rsidR="005016ED" w:rsidRPr="00563148">
        <w:rPr>
          <w:sz w:val="28"/>
          <w:szCs w:val="28"/>
          <w:lang w:val="vi-VN"/>
        </w:rPr>
        <w:t xml:space="preserve"> </w:t>
      </w:r>
      <w:r w:rsidR="005016ED" w:rsidRPr="005760C9">
        <w:rPr>
          <w:sz w:val="28"/>
          <w:szCs w:val="28"/>
          <w:lang w:val="vi-VN"/>
        </w:rPr>
        <w:t>xây dựng</w:t>
      </w:r>
      <w:r w:rsidR="005016ED" w:rsidRPr="00563148">
        <w:rPr>
          <w:sz w:val="28"/>
          <w:szCs w:val="28"/>
          <w:lang w:val="vi-VN"/>
        </w:rPr>
        <w:t xml:space="preserve"> công trình</w:t>
      </w:r>
      <w:r w:rsidR="005016ED" w:rsidRPr="005760C9">
        <w:rPr>
          <w:sz w:val="28"/>
          <w:szCs w:val="28"/>
          <w:lang w:val="vi-VN"/>
        </w:rPr>
        <w:t>,</w:t>
      </w:r>
      <w:r w:rsidR="005016ED" w:rsidRPr="00563148">
        <w:rPr>
          <w:sz w:val="28"/>
          <w:szCs w:val="28"/>
          <w:lang w:val="vi-VN"/>
        </w:rPr>
        <w:t xml:space="preserve"> tiến hành các hoạt động khôi phục</w:t>
      </w:r>
      <w:r w:rsidR="005016ED" w:rsidRPr="003470ED">
        <w:rPr>
          <w:sz w:val="28"/>
          <w:szCs w:val="28"/>
          <w:lang w:val="vi-VN"/>
        </w:rPr>
        <w:t>,</w:t>
      </w:r>
      <w:r w:rsidR="005016ED" w:rsidRPr="00563148">
        <w:rPr>
          <w:sz w:val="28"/>
          <w:szCs w:val="28"/>
          <w:lang w:val="vi-VN"/>
        </w:rPr>
        <w:t xml:space="preserve"> khắc phục hậu quả </w:t>
      </w:r>
      <w:r w:rsidR="005016ED">
        <w:rPr>
          <w:sz w:val="28"/>
          <w:szCs w:val="28"/>
          <w:lang w:val="vi-VN"/>
        </w:rPr>
        <w:t>tình trạng khẩn</w:t>
      </w:r>
      <w:r w:rsidR="00804860">
        <w:rPr>
          <w:sz w:val="28"/>
          <w:szCs w:val="28"/>
          <w:lang w:val="vi-VN"/>
        </w:rPr>
        <w:t xml:space="preserve"> cấp</w:t>
      </w:r>
      <w:r w:rsidR="005016ED">
        <w:rPr>
          <w:sz w:val="28"/>
          <w:szCs w:val="28"/>
          <w:lang w:val="vi-VN"/>
        </w:rPr>
        <w:t>, tìm kiếm, cứu hộ, cứu nạn</w:t>
      </w:r>
      <w:r w:rsidR="005016ED" w:rsidRPr="005760C9">
        <w:rPr>
          <w:sz w:val="28"/>
          <w:szCs w:val="28"/>
          <w:lang w:val="vi-VN"/>
        </w:rPr>
        <w:t xml:space="preserve"> ở nước ngoài </w:t>
      </w:r>
      <w:r w:rsidR="005016ED" w:rsidRPr="00563148">
        <w:rPr>
          <w:sz w:val="28"/>
          <w:szCs w:val="28"/>
          <w:lang w:val="vi-VN"/>
        </w:rPr>
        <w:t xml:space="preserve">theo thỏa thuận với </w:t>
      </w:r>
      <w:r w:rsidR="005016ED" w:rsidRPr="005760C9">
        <w:rPr>
          <w:sz w:val="28"/>
          <w:szCs w:val="28"/>
          <w:lang w:val="vi-VN"/>
        </w:rPr>
        <w:t>quốc gia, vùng lãnh thổ</w:t>
      </w:r>
      <w:r w:rsidR="005016ED" w:rsidRPr="00563148">
        <w:rPr>
          <w:sz w:val="28"/>
          <w:szCs w:val="28"/>
          <w:lang w:val="vi-VN"/>
        </w:rPr>
        <w:t xml:space="preserve"> hoặc tổ chức quốc tế có</w:t>
      </w:r>
      <w:r w:rsidR="005016ED" w:rsidRPr="005760C9">
        <w:rPr>
          <w:sz w:val="28"/>
          <w:szCs w:val="28"/>
          <w:lang w:val="vi-VN"/>
        </w:rPr>
        <w:t xml:space="preserve"> liên quan</w:t>
      </w:r>
      <w:r w:rsidR="00874954" w:rsidRPr="004E34F9">
        <w:rPr>
          <w:sz w:val="28"/>
          <w:szCs w:val="28"/>
          <w:lang w:val="vi-VN"/>
        </w:rPr>
        <w:t xml:space="preserve"> từ nguồn </w:t>
      </w:r>
      <w:r w:rsidR="00874954" w:rsidRPr="00874954">
        <w:rPr>
          <w:sz w:val="28"/>
          <w:szCs w:val="28"/>
          <w:lang w:val="vi-VN"/>
        </w:rPr>
        <w:t>ngân sách</w:t>
      </w:r>
      <w:r w:rsidR="003729BB" w:rsidRPr="005760C9">
        <w:rPr>
          <w:sz w:val="28"/>
          <w:szCs w:val="28"/>
          <w:lang w:val="vi-VN"/>
        </w:rPr>
        <w:t xml:space="preserve"> </w:t>
      </w:r>
      <w:r w:rsidR="00874954" w:rsidRPr="00874954">
        <w:rPr>
          <w:sz w:val="28"/>
          <w:szCs w:val="28"/>
          <w:lang w:val="vi-VN"/>
        </w:rPr>
        <w:t xml:space="preserve">nhà nước </w:t>
      </w:r>
      <w:r w:rsidR="00874954" w:rsidRPr="004E34F9">
        <w:rPr>
          <w:sz w:val="28"/>
          <w:szCs w:val="28"/>
          <w:lang w:val="vi-VN"/>
        </w:rPr>
        <w:t>và</w:t>
      </w:r>
      <w:r w:rsidR="00874954" w:rsidRPr="00874954">
        <w:rPr>
          <w:sz w:val="28"/>
          <w:szCs w:val="28"/>
          <w:lang w:val="vi-VN"/>
        </w:rPr>
        <w:t xml:space="preserve"> nguồn hợp pháp khác </w:t>
      </w:r>
      <w:r w:rsidR="0079404A" w:rsidRPr="00874954">
        <w:rPr>
          <w:sz w:val="28"/>
          <w:szCs w:val="28"/>
          <w:lang w:val="vi-VN"/>
        </w:rPr>
        <w:t>theo quy định của Chính phủ</w:t>
      </w:r>
      <w:r w:rsidR="003729BB" w:rsidRPr="005760C9">
        <w:rPr>
          <w:sz w:val="28"/>
          <w:szCs w:val="28"/>
          <w:lang w:val="vi-VN"/>
        </w:rPr>
        <w:t>.</w:t>
      </w:r>
      <w:r w:rsidR="0079404A" w:rsidRPr="004E34F9">
        <w:rPr>
          <w:sz w:val="28"/>
          <w:szCs w:val="28"/>
          <w:lang w:val="vi-VN"/>
        </w:rPr>
        <w:t xml:space="preserve"> </w:t>
      </w:r>
    </w:p>
    <w:p w14:paraId="2DB160F6" w14:textId="77777777" w:rsidR="00305698" w:rsidRPr="00FE3BCB" w:rsidRDefault="00305698" w:rsidP="00305698">
      <w:pPr>
        <w:keepNext/>
        <w:spacing w:before="120" w:after="120" w:line="264" w:lineRule="auto"/>
        <w:ind w:firstLine="720"/>
        <w:jc w:val="both"/>
        <w:rPr>
          <w:b/>
          <w:sz w:val="28"/>
          <w:szCs w:val="28"/>
          <w:lang w:val="vi-VN"/>
        </w:rPr>
      </w:pPr>
      <w:r w:rsidRPr="00FE3BCB">
        <w:rPr>
          <w:b/>
          <w:sz w:val="28"/>
          <w:szCs w:val="28"/>
          <w:lang w:val="vi-VN"/>
        </w:rPr>
        <w:t xml:space="preserve">Điều </w:t>
      </w:r>
      <w:r w:rsidR="007548E9">
        <w:rPr>
          <w:b/>
          <w:sz w:val="28"/>
          <w:szCs w:val="28"/>
          <w:lang w:val="vi-VN"/>
        </w:rPr>
        <w:t>8</w:t>
      </w:r>
      <w:r w:rsidRPr="00FE3BCB">
        <w:rPr>
          <w:b/>
          <w:sz w:val="28"/>
          <w:szCs w:val="28"/>
          <w:lang w:val="vi-VN"/>
        </w:rPr>
        <w:t xml:space="preserve">. Khuyến khích </w:t>
      </w:r>
      <w:r w:rsidR="00C10CAA" w:rsidRPr="00FE3BCB">
        <w:rPr>
          <w:b/>
          <w:sz w:val="28"/>
          <w:szCs w:val="28"/>
          <w:lang w:val="vi-VN"/>
        </w:rPr>
        <w:t xml:space="preserve">sự </w:t>
      </w:r>
      <w:r w:rsidRPr="00FE3BCB">
        <w:rPr>
          <w:b/>
          <w:sz w:val="28"/>
          <w:szCs w:val="28"/>
          <w:lang w:val="vi-VN"/>
        </w:rPr>
        <w:t>hiện diện</w:t>
      </w:r>
      <w:r w:rsidR="006E2CDE" w:rsidRPr="00FE3BCB">
        <w:rPr>
          <w:b/>
          <w:sz w:val="28"/>
          <w:szCs w:val="28"/>
          <w:lang w:val="vi-VN"/>
        </w:rPr>
        <w:t xml:space="preserve"> của các tổ chức quốc tế</w:t>
      </w:r>
      <w:r w:rsidR="00523BF3" w:rsidRPr="0093417E">
        <w:rPr>
          <w:b/>
          <w:sz w:val="28"/>
          <w:szCs w:val="28"/>
          <w:lang w:val="vi-VN"/>
        </w:rPr>
        <w:t>, phái đoàn đặc biệt</w:t>
      </w:r>
      <w:r w:rsidR="006E2CDE" w:rsidRPr="00FE3BCB">
        <w:rPr>
          <w:b/>
          <w:sz w:val="28"/>
          <w:szCs w:val="28"/>
          <w:lang w:val="vi-VN"/>
        </w:rPr>
        <w:t xml:space="preserve"> tại Việt Nam</w:t>
      </w:r>
      <w:r w:rsidRPr="00FE3BCB">
        <w:rPr>
          <w:b/>
          <w:sz w:val="28"/>
          <w:szCs w:val="28"/>
          <w:lang w:val="vi-VN"/>
        </w:rPr>
        <w:t xml:space="preserve"> </w:t>
      </w:r>
      <w:r w:rsidR="00C10CAA" w:rsidRPr="00FE3BCB">
        <w:rPr>
          <w:b/>
          <w:sz w:val="28"/>
          <w:szCs w:val="28"/>
          <w:lang w:val="vi-VN"/>
        </w:rPr>
        <w:t>và tăng cường hiểu biết</w:t>
      </w:r>
      <w:r w:rsidR="006E2CDE" w:rsidRPr="00FE3BCB">
        <w:rPr>
          <w:b/>
          <w:sz w:val="28"/>
          <w:szCs w:val="28"/>
          <w:lang w:val="vi-VN"/>
        </w:rPr>
        <w:t>, nghiên cứu</w:t>
      </w:r>
      <w:r w:rsidR="00C10CAA" w:rsidRPr="00FE3BCB">
        <w:rPr>
          <w:b/>
          <w:sz w:val="28"/>
          <w:szCs w:val="28"/>
          <w:lang w:val="vi-VN"/>
        </w:rPr>
        <w:t xml:space="preserve"> về </w:t>
      </w:r>
      <w:r w:rsidRPr="00FE3BCB">
        <w:rPr>
          <w:b/>
          <w:sz w:val="28"/>
          <w:szCs w:val="28"/>
          <w:lang w:val="vi-VN"/>
        </w:rPr>
        <w:t>Việt Nam</w:t>
      </w:r>
    </w:p>
    <w:p w14:paraId="6531A10D" w14:textId="7A693047" w:rsidR="002D5EAE" w:rsidRPr="00FD4955" w:rsidRDefault="00305698" w:rsidP="00F8372E">
      <w:pPr>
        <w:spacing w:line="276" w:lineRule="auto"/>
        <w:ind w:firstLine="720"/>
        <w:jc w:val="both"/>
        <w:rPr>
          <w:sz w:val="28"/>
          <w:szCs w:val="28"/>
          <w:lang w:val="vi-VN"/>
        </w:rPr>
      </w:pPr>
      <w:r w:rsidRPr="00FE3BCB">
        <w:rPr>
          <w:sz w:val="28"/>
          <w:szCs w:val="28"/>
          <w:lang w:val="vi-VN"/>
        </w:rPr>
        <w:t xml:space="preserve">1. Chính phủ quyết định áp dụng các ưu đãi, miễn trừ cần thiết </w:t>
      </w:r>
      <w:r w:rsidR="00821718" w:rsidRPr="00A15F98">
        <w:rPr>
          <w:sz w:val="28"/>
          <w:szCs w:val="28"/>
          <w:lang w:val="vi-VN"/>
        </w:rPr>
        <w:t>về</w:t>
      </w:r>
      <w:r w:rsidRPr="00FE3BCB">
        <w:rPr>
          <w:sz w:val="28"/>
          <w:szCs w:val="28"/>
          <w:lang w:val="vi-VN"/>
        </w:rPr>
        <w:t xml:space="preserve"> thuế, phí, thị thực, giấy phép lao động,</w:t>
      </w:r>
      <w:r w:rsidR="00F8372E" w:rsidRPr="00A15F98">
        <w:rPr>
          <w:sz w:val="28"/>
          <w:szCs w:val="28"/>
          <w:lang w:val="vi-VN"/>
        </w:rPr>
        <w:t xml:space="preserve"> tiền</w:t>
      </w:r>
      <w:r w:rsidRPr="00FE3BCB">
        <w:rPr>
          <w:sz w:val="28"/>
          <w:szCs w:val="28"/>
          <w:lang w:val="vi-VN"/>
        </w:rPr>
        <w:t xml:space="preserve"> thuê và </w:t>
      </w:r>
      <w:r w:rsidR="00F8372E" w:rsidRPr="00A15F98">
        <w:rPr>
          <w:sz w:val="28"/>
          <w:szCs w:val="28"/>
          <w:lang w:val="vi-VN"/>
        </w:rPr>
        <w:t xml:space="preserve">tiền </w:t>
      </w:r>
      <w:r w:rsidRPr="00FE3BCB">
        <w:rPr>
          <w:sz w:val="28"/>
          <w:szCs w:val="28"/>
          <w:lang w:val="vi-VN"/>
        </w:rPr>
        <w:t>sử dụng trụ sở đối với văn phòng tại Việt Nam của tổ chức quốc tế</w:t>
      </w:r>
      <w:r w:rsidR="009B6B8A" w:rsidRPr="004E34F9">
        <w:rPr>
          <w:sz w:val="28"/>
          <w:szCs w:val="28"/>
          <w:lang w:val="vi-VN"/>
        </w:rPr>
        <w:t xml:space="preserve"> liên chính phủ được thành lập trên cơ sở điều ước quốc tế</w:t>
      </w:r>
      <w:r w:rsidR="002D5EAE" w:rsidRPr="00FD4955">
        <w:rPr>
          <w:sz w:val="28"/>
          <w:szCs w:val="28"/>
          <w:lang w:val="vi-VN"/>
        </w:rPr>
        <w:t>;</w:t>
      </w:r>
      <w:r w:rsidR="009B6B8A" w:rsidRPr="004E34F9">
        <w:rPr>
          <w:sz w:val="28"/>
          <w:szCs w:val="28"/>
          <w:lang w:val="vi-VN"/>
        </w:rPr>
        <w:t xml:space="preserve"> </w:t>
      </w:r>
      <w:r w:rsidR="009B6B8A" w:rsidRPr="005760C9">
        <w:rPr>
          <w:color w:val="000000"/>
          <w:sz w:val="28"/>
          <w:szCs w:val="28"/>
          <w:lang w:val="vi-VN"/>
        </w:rPr>
        <w:t xml:space="preserve">tổ chức quốc tế có thành viên bao gồm </w:t>
      </w:r>
      <w:r w:rsidR="006E67F6">
        <w:rPr>
          <w:color w:val="000000"/>
          <w:sz w:val="28"/>
          <w:szCs w:val="28"/>
        </w:rPr>
        <w:t>C</w:t>
      </w:r>
      <w:r w:rsidR="006E67F6" w:rsidRPr="005760C9">
        <w:rPr>
          <w:color w:val="000000"/>
          <w:sz w:val="28"/>
          <w:szCs w:val="28"/>
          <w:lang w:val="vi-VN"/>
        </w:rPr>
        <w:t xml:space="preserve">hính </w:t>
      </w:r>
      <w:r w:rsidR="009B6B8A" w:rsidRPr="005760C9">
        <w:rPr>
          <w:color w:val="000000"/>
          <w:sz w:val="28"/>
          <w:szCs w:val="28"/>
          <w:lang w:val="vi-VN"/>
        </w:rPr>
        <w:t>phủ và cơ quan, tổ chức, cá nhân khác</w:t>
      </w:r>
      <w:r w:rsidR="002D5EAE" w:rsidRPr="00FD4955">
        <w:rPr>
          <w:color w:val="000000"/>
          <w:sz w:val="28"/>
          <w:szCs w:val="28"/>
          <w:lang w:val="vi-VN"/>
        </w:rPr>
        <w:t>;</w:t>
      </w:r>
      <w:r w:rsidR="002D5EAE" w:rsidRPr="005760C9">
        <w:rPr>
          <w:color w:val="000000"/>
          <w:sz w:val="28"/>
          <w:szCs w:val="28"/>
          <w:lang w:val="vi-VN"/>
        </w:rPr>
        <w:t xml:space="preserve"> </w:t>
      </w:r>
      <w:r w:rsidR="009B6B8A" w:rsidRPr="005760C9">
        <w:rPr>
          <w:color w:val="000000"/>
          <w:sz w:val="28"/>
          <w:szCs w:val="28"/>
          <w:lang w:val="vi-VN"/>
        </w:rPr>
        <w:t>tổ chức quốc tế có tư cách pháp nhân và được công nhận có quy chế tương tự tổ chức quốc tế liên chính phủ theo quy định của pháp luật Việt Nam hoặc luật</w:t>
      </w:r>
      <w:r w:rsidR="00C95A3E" w:rsidRPr="00FD4955">
        <w:rPr>
          <w:color w:val="000000"/>
          <w:sz w:val="28"/>
          <w:szCs w:val="28"/>
          <w:lang w:val="vi-VN"/>
        </w:rPr>
        <w:t xml:space="preserve"> pháp</w:t>
      </w:r>
      <w:r w:rsidR="009B6B8A" w:rsidRPr="005760C9">
        <w:rPr>
          <w:color w:val="000000"/>
          <w:sz w:val="28"/>
          <w:szCs w:val="28"/>
          <w:lang w:val="vi-VN"/>
        </w:rPr>
        <w:t xml:space="preserve"> quốc tế</w:t>
      </w:r>
      <w:r w:rsidR="002D5EAE" w:rsidRPr="00FD4955">
        <w:rPr>
          <w:sz w:val="28"/>
          <w:szCs w:val="28"/>
          <w:lang w:val="vi-VN"/>
        </w:rPr>
        <w:t>;</w:t>
      </w:r>
      <w:r w:rsidR="002D5EAE" w:rsidRPr="004E34F9">
        <w:rPr>
          <w:sz w:val="28"/>
          <w:szCs w:val="28"/>
          <w:lang w:val="vi-VN"/>
        </w:rPr>
        <w:t xml:space="preserve"> </w:t>
      </w:r>
      <w:r w:rsidR="006E5D01" w:rsidRPr="004E34F9">
        <w:rPr>
          <w:sz w:val="28"/>
          <w:szCs w:val="28"/>
          <w:lang w:val="vi-VN"/>
        </w:rPr>
        <w:t xml:space="preserve">văn phòng </w:t>
      </w:r>
      <w:r w:rsidR="00AB2F6F">
        <w:rPr>
          <w:sz w:val="28"/>
          <w:szCs w:val="28"/>
        </w:rPr>
        <w:t xml:space="preserve">được thành </w:t>
      </w:r>
      <w:r w:rsidR="00063A34" w:rsidRPr="004E34F9">
        <w:rPr>
          <w:sz w:val="28"/>
          <w:szCs w:val="28"/>
          <w:lang w:val="vi-VN"/>
        </w:rPr>
        <w:t xml:space="preserve">lập </w:t>
      </w:r>
      <w:r w:rsidR="006E5D01" w:rsidRPr="004E34F9">
        <w:rPr>
          <w:sz w:val="28"/>
          <w:szCs w:val="28"/>
          <w:lang w:val="vi-VN"/>
        </w:rPr>
        <w:t xml:space="preserve">theo các điều ước quốc tế mà </w:t>
      </w:r>
      <w:r w:rsidR="002D5EAE" w:rsidRPr="00FD4955">
        <w:rPr>
          <w:sz w:val="28"/>
          <w:szCs w:val="28"/>
          <w:lang w:val="vi-VN"/>
        </w:rPr>
        <w:t xml:space="preserve">nước Cộng </w:t>
      </w:r>
      <w:r w:rsidR="006E67F6" w:rsidRPr="00FD4955">
        <w:rPr>
          <w:sz w:val="28"/>
          <w:szCs w:val="28"/>
          <w:lang w:val="vi-VN"/>
        </w:rPr>
        <w:t>h</w:t>
      </w:r>
      <w:r w:rsidR="006E67F6" w:rsidRPr="006E67F6">
        <w:rPr>
          <w:sz w:val="28"/>
          <w:szCs w:val="28"/>
          <w:lang w:val="vi-VN"/>
        </w:rPr>
        <w:t>òa</w:t>
      </w:r>
      <w:r w:rsidR="006E67F6" w:rsidRPr="00FD4955">
        <w:rPr>
          <w:sz w:val="28"/>
          <w:szCs w:val="28"/>
          <w:lang w:val="vi-VN"/>
        </w:rPr>
        <w:t xml:space="preserve"> </w:t>
      </w:r>
      <w:r w:rsidR="002D5EAE" w:rsidRPr="00FD4955">
        <w:rPr>
          <w:sz w:val="28"/>
          <w:szCs w:val="28"/>
          <w:lang w:val="vi-VN"/>
        </w:rPr>
        <w:t xml:space="preserve">xã hội chủ nghĩa </w:t>
      </w:r>
      <w:r w:rsidR="006E5D01" w:rsidRPr="004E34F9">
        <w:rPr>
          <w:sz w:val="28"/>
          <w:szCs w:val="28"/>
          <w:lang w:val="vi-VN"/>
        </w:rPr>
        <w:t>Việt Nam là thành viên</w:t>
      </w:r>
      <w:r w:rsidRPr="00FE3BCB">
        <w:rPr>
          <w:sz w:val="28"/>
          <w:szCs w:val="28"/>
          <w:lang w:val="vi-VN"/>
        </w:rPr>
        <w:t xml:space="preserve"> hoặc </w:t>
      </w:r>
      <w:r w:rsidR="006E5D01" w:rsidRPr="004E34F9">
        <w:rPr>
          <w:sz w:val="28"/>
          <w:szCs w:val="28"/>
          <w:lang w:val="vi-VN"/>
        </w:rPr>
        <w:t xml:space="preserve">văn phòng </w:t>
      </w:r>
      <w:r w:rsidRPr="00FE3BCB">
        <w:rPr>
          <w:sz w:val="28"/>
          <w:szCs w:val="28"/>
          <w:lang w:val="vi-VN"/>
        </w:rPr>
        <w:t xml:space="preserve">của các tổ chức do Nhà nước, Chính phủ nước ngoài </w:t>
      </w:r>
      <w:r w:rsidR="0093650A">
        <w:rPr>
          <w:sz w:val="28"/>
          <w:szCs w:val="28"/>
        </w:rPr>
        <w:t xml:space="preserve">thành </w:t>
      </w:r>
      <w:r w:rsidRPr="00FE3BCB">
        <w:rPr>
          <w:sz w:val="28"/>
          <w:szCs w:val="28"/>
          <w:lang w:val="vi-VN"/>
        </w:rPr>
        <w:t>lập.</w:t>
      </w:r>
      <w:r w:rsidR="00821718" w:rsidRPr="00A15F98">
        <w:rPr>
          <w:sz w:val="28"/>
          <w:szCs w:val="28"/>
          <w:lang w:val="vi-VN"/>
        </w:rPr>
        <w:t xml:space="preserve"> </w:t>
      </w:r>
    </w:p>
    <w:p w14:paraId="08E18A3F" w14:textId="40F403CC" w:rsidR="006E5D01" w:rsidRPr="00FD4955" w:rsidRDefault="00821718" w:rsidP="002D5EAE">
      <w:pPr>
        <w:spacing w:line="276" w:lineRule="auto"/>
        <w:ind w:firstLine="720"/>
        <w:jc w:val="both"/>
        <w:rPr>
          <w:color w:val="000000" w:themeColor="text1"/>
          <w:sz w:val="28"/>
          <w:szCs w:val="28"/>
          <w:lang w:val="vi-VN"/>
        </w:rPr>
      </w:pPr>
      <w:r w:rsidRPr="00A15F98">
        <w:rPr>
          <w:sz w:val="28"/>
          <w:szCs w:val="28"/>
          <w:lang w:val="vi-VN"/>
        </w:rPr>
        <w:t>Chính phủ</w:t>
      </w:r>
      <w:r w:rsidR="00F8372E" w:rsidRPr="00A15F98">
        <w:rPr>
          <w:color w:val="000000" w:themeColor="text1"/>
          <w:sz w:val="28"/>
          <w:szCs w:val="28"/>
          <w:lang w:val="vi-VN"/>
        </w:rPr>
        <w:t xml:space="preserve"> cập nhật, điều chỉnh quy hoạch sử dụng đất, quy hoạch xây dựng và các quy hoạch chuyên ngành để đáp ứng yêu cầu </w:t>
      </w:r>
      <w:r w:rsidR="006E5D01" w:rsidRPr="004E34F9">
        <w:rPr>
          <w:color w:val="000000" w:themeColor="text1"/>
          <w:sz w:val="28"/>
          <w:szCs w:val="28"/>
          <w:lang w:val="vi-VN"/>
        </w:rPr>
        <w:t xml:space="preserve">thành lập trụ sở tại Việt Nam hoặc </w:t>
      </w:r>
      <w:r w:rsidR="00F8372E" w:rsidRPr="00A15F98">
        <w:rPr>
          <w:color w:val="000000" w:themeColor="text1"/>
          <w:sz w:val="28"/>
          <w:szCs w:val="28"/>
          <w:lang w:val="vi-VN"/>
        </w:rPr>
        <w:t>chuyển trụ sở đến Việt Nam</w:t>
      </w:r>
      <w:r w:rsidR="0017401D" w:rsidRPr="004E34F9">
        <w:rPr>
          <w:color w:val="000000" w:themeColor="text1"/>
          <w:sz w:val="28"/>
          <w:szCs w:val="28"/>
          <w:lang w:val="vi-VN"/>
        </w:rPr>
        <w:t xml:space="preserve"> của các văn phòng quy định tại </w:t>
      </w:r>
      <w:r w:rsidR="007548E9">
        <w:rPr>
          <w:color w:val="000000" w:themeColor="text1"/>
          <w:sz w:val="28"/>
          <w:szCs w:val="28"/>
          <w:lang w:val="vi-VN"/>
        </w:rPr>
        <w:t>Đ</w:t>
      </w:r>
      <w:r w:rsidR="0017401D" w:rsidRPr="004E34F9">
        <w:rPr>
          <w:color w:val="000000" w:themeColor="text1"/>
          <w:sz w:val="28"/>
          <w:szCs w:val="28"/>
          <w:lang w:val="vi-VN"/>
        </w:rPr>
        <w:t>iều này</w:t>
      </w:r>
      <w:r w:rsidR="00F8372E" w:rsidRPr="00A15F98">
        <w:rPr>
          <w:color w:val="000000" w:themeColor="text1"/>
          <w:sz w:val="28"/>
          <w:szCs w:val="28"/>
          <w:lang w:val="vi-VN"/>
        </w:rPr>
        <w:t>.</w:t>
      </w:r>
    </w:p>
    <w:p w14:paraId="4F81544C" w14:textId="31AF5B07" w:rsidR="00305698" w:rsidRPr="00FE3BCB" w:rsidRDefault="00305698" w:rsidP="00305698">
      <w:pPr>
        <w:spacing w:before="120" w:after="120" w:line="264" w:lineRule="auto"/>
        <w:ind w:firstLine="720"/>
        <w:jc w:val="both"/>
        <w:rPr>
          <w:sz w:val="28"/>
          <w:szCs w:val="28"/>
          <w:lang w:val="vi-VN"/>
        </w:rPr>
      </w:pPr>
      <w:r w:rsidRPr="00FE3BCB">
        <w:rPr>
          <w:sz w:val="28"/>
          <w:lang w:val="vi-VN"/>
        </w:rPr>
        <w:lastRenderedPageBreak/>
        <w:t>2</w:t>
      </w:r>
      <w:r w:rsidRPr="00FE3BCB">
        <w:rPr>
          <w:sz w:val="28"/>
          <w:szCs w:val="28"/>
          <w:lang w:val="vi-VN"/>
        </w:rPr>
        <w:t xml:space="preserve">. </w:t>
      </w:r>
      <w:r w:rsidR="00523BF3" w:rsidRPr="0093417E">
        <w:rPr>
          <w:sz w:val="28"/>
          <w:szCs w:val="28"/>
          <w:lang w:val="vi-VN"/>
        </w:rPr>
        <w:t>Phái đoàn đặc biệt</w:t>
      </w:r>
      <w:r w:rsidRPr="00FE3BCB">
        <w:rPr>
          <w:sz w:val="28"/>
          <w:szCs w:val="28"/>
          <w:lang w:val="vi-VN"/>
        </w:rPr>
        <w:t xml:space="preserve"> </w:t>
      </w:r>
      <w:r w:rsidR="00A53897" w:rsidRPr="004E34F9">
        <w:rPr>
          <w:sz w:val="28"/>
          <w:szCs w:val="28"/>
          <w:lang w:val="vi-VN"/>
        </w:rPr>
        <w:t>do</w:t>
      </w:r>
      <w:r w:rsidRPr="00FE3BCB">
        <w:rPr>
          <w:sz w:val="28"/>
          <w:szCs w:val="28"/>
          <w:lang w:val="vi-VN"/>
        </w:rPr>
        <w:t xml:space="preserve"> quốc gia, tổ chức quốc tế </w:t>
      </w:r>
      <w:r w:rsidR="00A53897" w:rsidRPr="004E34F9">
        <w:rPr>
          <w:sz w:val="28"/>
          <w:szCs w:val="28"/>
          <w:lang w:val="vi-VN"/>
        </w:rPr>
        <w:t xml:space="preserve">liên chính phủ </w:t>
      </w:r>
      <w:r w:rsidRPr="00FE3BCB">
        <w:rPr>
          <w:sz w:val="28"/>
          <w:szCs w:val="28"/>
          <w:lang w:val="vi-VN"/>
        </w:rPr>
        <w:t>cử vào</w:t>
      </w:r>
      <w:r w:rsidR="00A53897" w:rsidRPr="004E34F9">
        <w:rPr>
          <w:sz w:val="28"/>
          <w:szCs w:val="28"/>
          <w:lang w:val="vi-VN"/>
        </w:rPr>
        <w:t xml:space="preserve"> thăm, làm việc tại</w:t>
      </w:r>
      <w:r w:rsidRPr="00FE3BCB">
        <w:rPr>
          <w:sz w:val="28"/>
          <w:szCs w:val="28"/>
          <w:lang w:val="vi-VN"/>
        </w:rPr>
        <w:t xml:space="preserve"> Việt Nam</w:t>
      </w:r>
      <w:r w:rsidR="00523BF3" w:rsidRPr="0093417E">
        <w:rPr>
          <w:sz w:val="28"/>
          <w:szCs w:val="28"/>
          <w:lang w:val="vi-VN"/>
        </w:rPr>
        <w:t xml:space="preserve"> </w:t>
      </w:r>
      <w:r w:rsidR="00A53897" w:rsidRPr="005760C9">
        <w:rPr>
          <w:color w:val="000000"/>
          <w:sz w:val="28"/>
          <w:szCs w:val="28"/>
          <w:lang w:val="vi-VN"/>
        </w:rPr>
        <w:t>theo lời mời hoặc được sự chấp thuận của Lãnh đạo Đảng, Nhà nước, Chính phủ, Bộ trưởng Bộ Ngoại giao nhằm giải quyết nhiệm vụ cụ thể liên quan đến quốc gia</w:t>
      </w:r>
      <w:r w:rsidR="00A53897" w:rsidRPr="00A41E5B">
        <w:rPr>
          <w:color w:val="000000"/>
          <w:sz w:val="28"/>
          <w:szCs w:val="28"/>
          <w:lang w:val="vi-VN"/>
        </w:rPr>
        <w:t>,</w:t>
      </w:r>
      <w:r w:rsidR="00A53897" w:rsidRPr="005760C9">
        <w:rPr>
          <w:color w:val="000000"/>
          <w:sz w:val="28"/>
          <w:szCs w:val="28"/>
          <w:lang w:val="vi-VN"/>
        </w:rPr>
        <w:t xml:space="preserve"> tổ chức quốc tế đó</w:t>
      </w:r>
      <w:r w:rsidR="00A53897" w:rsidRPr="00FE3BCB">
        <w:rPr>
          <w:sz w:val="28"/>
          <w:szCs w:val="28"/>
          <w:lang w:val="vi-VN"/>
        </w:rPr>
        <w:t xml:space="preserve"> </w:t>
      </w:r>
      <w:r w:rsidRPr="00FE3BCB">
        <w:rPr>
          <w:sz w:val="28"/>
          <w:szCs w:val="28"/>
          <w:lang w:val="vi-VN"/>
        </w:rPr>
        <w:t>và các cá nhân nước ngoài có uy tín và ảnh hưởng</w:t>
      </w:r>
      <w:r w:rsidR="003729BB" w:rsidRPr="00FE3BCB">
        <w:rPr>
          <w:sz w:val="28"/>
          <w:szCs w:val="28"/>
          <w:lang w:val="vi-VN"/>
        </w:rPr>
        <w:t xml:space="preserve"> vào Việt Nam</w:t>
      </w:r>
      <w:r w:rsidRPr="00FE3BCB">
        <w:rPr>
          <w:sz w:val="28"/>
          <w:szCs w:val="28"/>
          <w:lang w:val="vi-VN"/>
        </w:rPr>
        <w:t xml:space="preserve"> theo lời mời của cơ quan có thẩm quyền </w:t>
      </w:r>
      <w:r w:rsidRPr="00FE3BCB">
        <w:rPr>
          <w:sz w:val="28"/>
          <w:lang w:val="vi-VN"/>
        </w:rPr>
        <w:t>hoặc theo Chương trình khách mời của</w:t>
      </w:r>
      <w:r w:rsidR="0079668A" w:rsidRPr="00FD4955">
        <w:rPr>
          <w:sz w:val="28"/>
          <w:lang w:val="vi-VN"/>
        </w:rPr>
        <w:t xml:space="preserve"> </w:t>
      </w:r>
      <w:r w:rsidR="0079668A" w:rsidRPr="00FE3BCB">
        <w:rPr>
          <w:sz w:val="28"/>
          <w:szCs w:val="28"/>
          <w:lang w:val="vi-VN"/>
        </w:rPr>
        <w:t>Lãnh đạo Đảng, Nhà nước và</w:t>
      </w:r>
      <w:r w:rsidRPr="00FE3BCB">
        <w:rPr>
          <w:sz w:val="28"/>
          <w:lang w:val="vi-VN"/>
        </w:rPr>
        <w:t xml:space="preserve"> Chính phủ </w:t>
      </w:r>
      <w:r w:rsidRPr="00FE3BCB">
        <w:rPr>
          <w:sz w:val="28"/>
          <w:szCs w:val="28"/>
          <w:lang w:val="vi-VN"/>
        </w:rPr>
        <w:t xml:space="preserve">được hưởng các quyền ưu đãi, miễn trừ theo luật pháp và thông lệ quốc tế hoặc trên cơ sở thỏa thuận với Chính phủ </w:t>
      </w:r>
      <w:r w:rsidR="007548E9">
        <w:rPr>
          <w:sz w:val="28"/>
          <w:szCs w:val="28"/>
          <w:lang w:val="vi-VN"/>
        </w:rPr>
        <w:t xml:space="preserve">nước Cộng hòa xã hội chủ nghĩa </w:t>
      </w:r>
      <w:r w:rsidRPr="00FE3BCB">
        <w:rPr>
          <w:sz w:val="28"/>
          <w:szCs w:val="28"/>
          <w:lang w:val="vi-VN"/>
        </w:rPr>
        <w:t>Việt Nam.</w:t>
      </w:r>
    </w:p>
    <w:p w14:paraId="2F8BD767" w14:textId="39FDEEA7" w:rsidR="00C10CAA" w:rsidRPr="00FE3BCB" w:rsidRDefault="00305698" w:rsidP="00950E3D">
      <w:pPr>
        <w:spacing w:before="120" w:after="120" w:line="264" w:lineRule="auto"/>
        <w:ind w:firstLine="720"/>
        <w:jc w:val="both"/>
        <w:rPr>
          <w:sz w:val="28"/>
          <w:szCs w:val="28"/>
          <w:lang w:val="vi-VN"/>
        </w:rPr>
      </w:pPr>
      <w:r w:rsidRPr="00FE3BCB">
        <w:rPr>
          <w:sz w:val="28"/>
          <w:szCs w:val="28"/>
          <w:lang w:val="vi-VN"/>
        </w:rPr>
        <w:t>3</w:t>
      </w:r>
      <w:r w:rsidR="00950E3D" w:rsidRPr="004E34F9">
        <w:rPr>
          <w:sz w:val="28"/>
          <w:szCs w:val="28"/>
          <w:lang w:val="vi-VN"/>
        </w:rPr>
        <w:t xml:space="preserve">. </w:t>
      </w:r>
      <w:r w:rsidR="00C10CAA" w:rsidRPr="00FE3BCB">
        <w:rPr>
          <w:sz w:val="28"/>
          <w:szCs w:val="28"/>
          <w:lang w:val="vi-VN"/>
        </w:rPr>
        <w:t>Chính phủ xây dựng Chương trình nghiên cứu Việt Nam và Chương trình khách mời của Lãnh đạo Đảng, Nhà nước và Chính phủ.</w:t>
      </w:r>
    </w:p>
    <w:p w14:paraId="22C58922" w14:textId="023CEAEF" w:rsidR="00557409" w:rsidRPr="00EA5FF6" w:rsidRDefault="00557409" w:rsidP="00305698">
      <w:pPr>
        <w:spacing w:before="120" w:after="120" w:line="264" w:lineRule="auto"/>
        <w:ind w:firstLine="720"/>
        <w:jc w:val="both"/>
        <w:rPr>
          <w:b/>
          <w:bCs/>
          <w:sz w:val="28"/>
          <w:szCs w:val="28"/>
          <w:lang w:val="vi-VN"/>
        </w:rPr>
      </w:pPr>
      <w:r w:rsidRPr="00EA5FF6">
        <w:rPr>
          <w:b/>
          <w:bCs/>
          <w:sz w:val="28"/>
          <w:szCs w:val="28"/>
          <w:lang w:val="vi-VN"/>
        </w:rPr>
        <w:t xml:space="preserve">Điều </w:t>
      </w:r>
      <w:r w:rsidR="007548E9" w:rsidRPr="00EA5FF6">
        <w:rPr>
          <w:b/>
          <w:bCs/>
          <w:sz w:val="28"/>
          <w:szCs w:val="28"/>
          <w:lang w:val="vi-VN"/>
        </w:rPr>
        <w:t>9</w:t>
      </w:r>
      <w:r w:rsidRPr="00EA5FF6">
        <w:rPr>
          <w:b/>
          <w:bCs/>
          <w:sz w:val="28"/>
          <w:szCs w:val="28"/>
          <w:lang w:val="vi-VN"/>
        </w:rPr>
        <w:t xml:space="preserve">. </w:t>
      </w:r>
      <w:r w:rsidR="00CB0395" w:rsidRPr="00EA5FF6">
        <w:rPr>
          <w:b/>
          <w:bCs/>
          <w:sz w:val="28"/>
          <w:szCs w:val="28"/>
          <w:lang w:val="vi-VN"/>
        </w:rPr>
        <w:t>Ch</w:t>
      </w:r>
      <w:r w:rsidR="0089307A" w:rsidRPr="00EA5FF6">
        <w:rPr>
          <w:b/>
          <w:bCs/>
          <w:sz w:val="28"/>
          <w:szCs w:val="28"/>
          <w:lang w:val="vi-VN"/>
        </w:rPr>
        <w:t>ương trình xúc tiến thương mại quốc gia</w:t>
      </w:r>
      <w:r w:rsidR="0017401D" w:rsidRPr="00EA5FF6">
        <w:rPr>
          <w:b/>
          <w:bCs/>
          <w:sz w:val="28"/>
          <w:szCs w:val="28"/>
          <w:lang w:val="vi-VN"/>
        </w:rPr>
        <w:t xml:space="preserve"> và </w:t>
      </w:r>
      <w:r w:rsidR="002D5EAE" w:rsidRPr="00FD4955">
        <w:rPr>
          <w:b/>
          <w:bCs/>
          <w:sz w:val="28"/>
          <w:szCs w:val="28"/>
          <w:lang w:val="vi-VN"/>
        </w:rPr>
        <w:t>H</w:t>
      </w:r>
      <w:r w:rsidR="002D5EAE" w:rsidRPr="00EA5FF6">
        <w:rPr>
          <w:b/>
          <w:bCs/>
          <w:sz w:val="28"/>
          <w:szCs w:val="28"/>
          <w:lang w:val="vi-VN"/>
        </w:rPr>
        <w:t xml:space="preserve">ệ </w:t>
      </w:r>
      <w:r w:rsidR="0017401D" w:rsidRPr="00EA5FF6">
        <w:rPr>
          <w:b/>
          <w:bCs/>
          <w:sz w:val="28"/>
          <w:szCs w:val="28"/>
          <w:lang w:val="vi-VN"/>
        </w:rPr>
        <w:t>sinh thái tận dụng các Hiệp định thương mại tự do (FTA)</w:t>
      </w:r>
    </w:p>
    <w:p w14:paraId="0F2AA643" w14:textId="0719C994" w:rsidR="00F15FCE" w:rsidRPr="00EA5FF6" w:rsidRDefault="00557409" w:rsidP="00F15FCE">
      <w:pPr>
        <w:spacing w:before="120" w:after="120" w:line="264" w:lineRule="auto"/>
        <w:ind w:firstLine="720"/>
        <w:jc w:val="both"/>
        <w:rPr>
          <w:sz w:val="28"/>
          <w:szCs w:val="28"/>
          <w:lang w:val="vi-VN"/>
        </w:rPr>
      </w:pPr>
      <w:r w:rsidRPr="00EA5FF6">
        <w:rPr>
          <w:sz w:val="28"/>
          <w:szCs w:val="28"/>
          <w:lang w:val="vi-VN"/>
        </w:rPr>
        <w:t>1.</w:t>
      </w:r>
      <w:r w:rsidR="00AA4F42" w:rsidRPr="00EA5FF6">
        <w:rPr>
          <w:sz w:val="28"/>
          <w:szCs w:val="28"/>
          <w:lang w:val="vi-VN"/>
        </w:rPr>
        <w:t xml:space="preserve"> </w:t>
      </w:r>
      <w:bookmarkStart w:id="5" w:name="_Hlk213817942"/>
      <w:r w:rsidR="00AA4F42" w:rsidRPr="00EA5FF6">
        <w:rPr>
          <w:sz w:val="28"/>
          <w:szCs w:val="28"/>
          <w:lang w:val="vi-VN"/>
        </w:rPr>
        <w:t xml:space="preserve">Chính phủ tổ chức chương trình xúc tiến thương </w:t>
      </w:r>
      <w:r w:rsidR="00455D9E" w:rsidRPr="00EA5FF6">
        <w:rPr>
          <w:sz w:val="28"/>
          <w:szCs w:val="28"/>
          <w:lang w:val="vi-VN"/>
        </w:rPr>
        <w:t>mại</w:t>
      </w:r>
      <w:r w:rsidR="00AA4F42" w:rsidRPr="00EA5FF6">
        <w:rPr>
          <w:sz w:val="28"/>
          <w:szCs w:val="28"/>
          <w:lang w:val="vi-VN"/>
        </w:rPr>
        <w:t xml:space="preserve"> cấp quốc gia</w:t>
      </w:r>
      <w:r w:rsidR="0089307A" w:rsidRPr="00EA5FF6">
        <w:rPr>
          <w:sz w:val="28"/>
          <w:szCs w:val="28"/>
          <w:lang w:val="vi-VN"/>
        </w:rPr>
        <w:t xml:space="preserve"> với các điều kiện thuận lợi và</w:t>
      </w:r>
      <w:r w:rsidR="00AA4F42" w:rsidRPr="00EA5FF6">
        <w:rPr>
          <w:sz w:val="28"/>
          <w:szCs w:val="28"/>
          <w:lang w:val="vi-VN"/>
        </w:rPr>
        <w:t xml:space="preserve"> trên cơ sở bảo đảm nguồn kinh phí ổn định, bền vững</w:t>
      </w:r>
      <w:r w:rsidR="00407730" w:rsidRPr="00FD4955">
        <w:rPr>
          <w:sz w:val="28"/>
          <w:szCs w:val="28"/>
          <w:lang w:val="vi-VN"/>
        </w:rPr>
        <w:t>,</w:t>
      </w:r>
      <w:r w:rsidR="00AA4F42" w:rsidRPr="00EA5FF6">
        <w:rPr>
          <w:sz w:val="28"/>
          <w:szCs w:val="28"/>
          <w:lang w:val="vi-VN"/>
        </w:rPr>
        <w:t xml:space="preserve"> </w:t>
      </w:r>
      <w:r w:rsidR="00A21A22" w:rsidRPr="00EA5FF6">
        <w:rPr>
          <w:sz w:val="28"/>
          <w:szCs w:val="28"/>
          <w:lang w:val="vi-VN"/>
        </w:rPr>
        <w:t xml:space="preserve">phù hợp với mục tiêu tăng trưởng xuất nhập khẩu theo từng thời kỳ </w:t>
      </w:r>
      <w:r w:rsidR="00AA4F42" w:rsidRPr="00EA5FF6">
        <w:rPr>
          <w:sz w:val="28"/>
          <w:szCs w:val="28"/>
          <w:lang w:val="vi-VN"/>
        </w:rPr>
        <w:t xml:space="preserve">nhằm thúc đẩy </w:t>
      </w:r>
      <w:r w:rsidR="00E52B54" w:rsidRPr="00EA5FF6">
        <w:rPr>
          <w:sz w:val="28"/>
          <w:szCs w:val="28"/>
          <w:lang w:val="vi-VN"/>
        </w:rPr>
        <w:t xml:space="preserve">doanh nghiệp mở rộng hoạt động kinh doanh, đấu thầu, đầu tư ở nước ngoài, </w:t>
      </w:r>
      <w:r w:rsidR="00AA4F42" w:rsidRPr="00EA5FF6">
        <w:rPr>
          <w:sz w:val="28"/>
          <w:szCs w:val="28"/>
          <w:lang w:val="vi-VN"/>
        </w:rPr>
        <w:t xml:space="preserve">xuất nhập khẩu, </w:t>
      </w:r>
      <w:r w:rsidR="00AC4ECB" w:rsidRPr="00EA5FF6">
        <w:rPr>
          <w:sz w:val="28"/>
          <w:szCs w:val="28"/>
          <w:lang w:val="vi-VN"/>
        </w:rPr>
        <w:t>chuyển giao công nghệ</w:t>
      </w:r>
      <w:r w:rsidR="002373E2">
        <w:rPr>
          <w:sz w:val="28"/>
          <w:szCs w:val="28"/>
        </w:rPr>
        <w:t>,</w:t>
      </w:r>
      <w:r w:rsidR="00AC4ECB" w:rsidRPr="00EA5FF6">
        <w:rPr>
          <w:sz w:val="28"/>
          <w:szCs w:val="28"/>
          <w:lang w:val="vi-VN"/>
        </w:rPr>
        <w:t xml:space="preserve"> kết hợp giới thiệu về văn hóa, đất nước, con người và các cơ hội hợp tác kinh doanh</w:t>
      </w:r>
      <w:bookmarkEnd w:id="5"/>
      <w:r w:rsidR="00AC4ECB" w:rsidRPr="00EA5FF6">
        <w:rPr>
          <w:sz w:val="28"/>
          <w:szCs w:val="28"/>
          <w:lang w:val="vi-VN"/>
        </w:rPr>
        <w:t>.</w:t>
      </w:r>
      <w:r w:rsidR="00CB0395" w:rsidRPr="00EA5FF6">
        <w:rPr>
          <w:sz w:val="28"/>
          <w:szCs w:val="28"/>
          <w:lang w:val="vi-VN"/>
        </w:rPr>
        <w:t xml:space="preserve"> </w:t>
      </w:r>
    </w:p>
    <w:p w14:paraId="723901B3" w14:textId="2C473BE0" w:rsidR="0017401D" w:rsidRPr="00EA5FF6" w:rsidRDefault="0017401D" w:rsidP="0017401D">
      <w:pPr>
        <w:spacing w:before="120" w:after="120" w:line="264" w:lineRule="auto"/>
        <w:ind w:firstLine="720"/>
        <w:jc w:val="both"/>
        <w:rPr>
          <w:sz w:val="28"/>
          <w:szCs w:val="28"/>
          <w:lang w:val="vi-VN"/>
        </w:rPr>
      </w:pPr>
      <w:r w:rsidRPr="00EA5FF6">
        <w:rPr>
          <w:sz w:val="28"/>
          <w:szCs w:val="28"/>
          <w:lang w:val="vi-VN"/>
        </w:rPr>
        <w:t xml:space="preserve">2. Chính phủ bảo đảm </w:t>
      </w:r>
      <w:r w:rsidR="00A21A22" w:rsidRPr="00EA5FF6">
        <w:rPr>
          <w:sz w:val="28"/>
          <w:szCs w:val="28"/>
          <w:lang w:val="vi-VN"/>
        </w:rPr>
        <w:t>nguồn lực</w:t>
      </w:r>
      <w:r w:rsidRPr="00EA5FF6">
        <w:rPr>
          <w:sz w:val="28"/>
          <w:szCs w:val="28"/>
          <w:lang w:val="vi-VN"/>
        </w:rPr>
        <w:t xml:space="preserve"> cho việc xây dựng và </w:t>
      </w:r>
      <w:r w:rsidR="00A21A22" w:rsidRPr="00EA5FF6">
        <w:rPr>
          <w:sz w:val="28"/>
          <w:szCs w:val="28"/>
          <w:lang w:val="vi-VN"/>
        </w:rPr>
        <w:t xml:space="preserve">vận </w:t>
      </w:r>
      <w:r w:rsidRPr="00EA5FF6">
        <w:rPr>
          <w:sz w:val="28"/>
          <w:szCs w:val="28"/>
          <w:lang w:val="vi-VN"/>
        </w:rPr>
        <w:t xml:space="preserve">hành Hệ sinh thái tận dụng </w:t>
      </w:r>
      <w:r w:rsidR="00EC2ECA" w:rsidRPr="00FD4955">
        <w:rPr>
          <w:sz w:val="28"/>
          <w:szCs w:val="28"/>
          <w:lang w:val="vi-VN"/>
        </w:rPr>
        <w:t xml:space="preserve">các </w:t>
      </w:r>
      <w:r w:rsidRPr="00EA5FF6">
        <w:rPr>
          <w:sz w:val="28"/>
          <w:szCs w:val="28"/>
          <w:lang w:val="vi-VN"/>
        </w:rPr>
        <w:t>FTA</w:t>
      </w:r>
      <w:r w:rsidR="00A21A22" w:rsidRPr="00EA5FF6">
        <w:rPr>
          <w:sz w:val="28"/>
          <w:szCs w:val="28"/>
          <w:lang w:val="vi-VN"/>
        </w:rPr>
        <w:t xml:space="preserve"> phù hợp với điều kiện kinh tế</w:t>
      </w:r>
      <w:r w:rsidR="00EC2ECA" w:rsidRPr="00FD4955">
        <w:rPr>
          <w:sz w:val="28"/>
          <w:szCs w:val="28"/>
          <w:lang w:val="vi-VN"/>
        </w:rPr>
        <w:t>,</w:t>
      </w:r>
      <w:r w:rsidR="00A21A22" w:rsidRPr="00EA5FF6">
        <w:rPr>
          <w:sz w:val="28"/>
          <w:szCs w:val="28"/>
          <w:lang w:val="vi-VN"/>
        </w:rPr>
        <w:t xml:space="preserve"> xã hội để hỗ trợ </w:t>
      </w:r>
      <w:r w:rsidRPr="00EA5FF6">
        <w:rPr>
          <w:sz w:val="28"/>
          <w:szCs w:val="28"/>
          <w:lang w:val="vi-VN"/>
        </w:rPr>
        <w:t>doanh nghiệp, hợp tác xã, hộ kinh doanh</w:t>
      </w:r>
      <w:r w:rsidR="00A21A22" w:rsidRPr="00EA5FF6">
        <w:rPr>
          <w:sz w:val="28"/>
          <w:szCs w:val="28"/>
          <w:lang w:val="vi-VN"/>
        </w:rPr>
        <w:t xml:space="preserve"> tận dụng ưu đãi, lợi thế do </w:t>
      </w:r>
      <w:r w:rsidR="00EC2ECA" w:rsidRPr="00FD4955">
        <w:rPr>
          <w:sz w:val="28"/>
          <w:szCs w:val="28"/>
          <w:lang w:val="vi-VN"/>
        </w:rPr>
        <w:t xml:space="preserve">các </w:t>
      </w:r>
      <w:r w:rsidR="00A21A22" w:rsidRPr="00EA5FF6">
        <w:rPr>
          <w:sz w:val="28"/>
          <w:szCs w:val="28"/>
          <w:lang w:val="vi-VN"/>
        </w:rPr>
        <w:t>FTA đem lại.</w:t>
      </w:r>
      <w:r w:rsidRPr="00EA5FF6">
        <w:rPr>
          <w:sz w:val="28"/>
          <w:szCs w:val="28"/>
          <w:lang w:val="vi-VN"/>
        </w:rPr>
        <w:t xml:space="preserve"> </w:t>
      </w:r>
    </w:p>
    <w:p w14:paraId="612549CE" w14:textId="715B88D1" w:rsidR="00266C8A" w:rsidRPr="00563148" w:rsidRDefault="00266C8A" w:rsidP="00E34456">
      <w:pPr>
        <w:keepNext/>
        <w:spacing w:before="120" w:after="120" w:line="264" w:lineRule="auto"/>
        <w:ind w:firstLine="720"/>
        <w:jc w:val="both"/>
        <w:rPr>
          <w:b/>
          <w:bCs/>
          <w:sz w:val="28"/>
          <w:szCs w:val="28"/>
          <w:lang w:val="vi-VN"/>
        </w:rPr>
      </w:pPr>
      <w:r w:rsidRPr="00563148">
        <w:rPr>
          <w:b/>
          <w:bCs/>
          <w:sz w:val="28"/>
          <w:szCs w:val="28"/>
          <w:lang w:val="vi-VN"/>
        </w:rPr>
        <w:t xml:space="preserve">Điều </w:t>
      </w:r>
      <w:r w:rsidR="005972C7">
        <w:rPr>
          <w:b/>
          <w:bCs/>
          <w:sz w:val="28"/>
          <w:szCs w:val="28"/>
          <w:lang w:val="vi-VN"/>
        </w:rPr>
        <w:t>10</w:t>
      </w:r>
      <w:r w:rsidRPr="00563148">
        <w:rPr>
          <w:b/>
          <w:bCs/>
          <w:sz w:val="28"/>
          <w:szCs w:val="28"/>
          <w:lang w:val="vi-VN"/>
        </w:rPr>
        <w:t>. Xử lý khó khăn, vướng mắc trong việc thực hiện dự án hợp tác với đối tác nước ngoài có tính chất trọng điểm, chiến lược</w:t>
      </w:r>
    </w:p>
    <w:p w14:paraId="7CB827DA" w14:textId="306E1B1D" w:rsidR="00A21A22" w:rsidRPr="004E34F9" w:rsidRDefault="00126292" w:rsidP="00544CFA">
      <w:pPr>
        <w:spacing w:before="120" w:after="120" w:line="264" w:lineRule="auto"/>
        <w:ind w:firstLine="720"/>
        <w:jc w:val="both"/>
        <w:rPr>
          <w:iCs/>
          <w:sz w:val="28"/>
          <w:szCs w:val="28"/>
          <w:lang w:val="vi-VN"/>
        </w:rPr>
      </w:pPr>
      <w:r>
        <w:rPr>
          <w:iCs/>
          <w:sz w:val="28"/>
          <w:szCs w:val="28"/>
        </w:rPr>
        <w:t>T</w:t>
      </w:r>
      <w:r w:rsidR="0070566E" w:rsidRPr="004E34F9">
        <w:rPr>
          <w:iCs/>
          <w:sz w:val="28"/>
          <w:szCs w:val="28"/>
          <w:lang w:val="vi-VN"/>
        </w:rPr>
        <w:t xml:space="preserve">rường hợp cấp bách cần giải quyết vướng mắc trong thực hiện dự án hợp tác với đối tác nước ngoài có tính chất trọng điểm, chiến lược </w:t>
      </w:r>
      <w:r w:rsidR="00E27A85" w:rsidRPr="004E34F9">
        <w:rPr>
          <w:iCs/>
          <w:sz w:val="28"/>
          <w:szCs w:val="28"/>
          <w:lang w:val="vi-VN"/>
        </w:rPr>
        <w:t xml:space="preserve">và </w:t>
      </w:r>
      <w:r w:rsidR="0070566E" w:rsidRPr="004E34F9">
        <w:rPr>
          <w:iCs/>
          <w:sz w:val="28"/>
          <w:szCs w:val="28"/>
          <w:lang w:val="vi-VN"/>
        </w:rPr>
        <w:t>ảnh hưởng đến quan hệ</w:t>
      </w:r>
      <w:r w:rsidR="00E27A85" w:rsidRPr="004E34F9">
        <w:rPr>
          <w:iCs/>
          <w:sz w:val="28"/>
          <w:szCs w:val="28"/>
          <w:lang w:val="vi-VN"/>
        </w:rPr>
        <w:t xml:space="preserve"> đối ngoại,</w:t>
      </w:r>
      <w:r w:rsidR="0070566E" w:rsidRPr="004E34F9">
        <w:rPr>
          <w:iCs/>
          <w:sz w:val="28"/>
          <w:szCs w:val="28"/>
          <w:lang w:val="vi-VN"/>
        </w:rPr>
        <w:t xml:space="preserve"> theo ý kiến chỉ đạo của </w:t>
      </w:r>
      <w:r w:rsidR="0070566E" w:rsidRPr="00CB5EF2">
        <w:rPr>
          <w:iCs/>
          <w:sz w:val="28"/>
          <w:szCs w:val="28"/>
          <w:lang w:val="vi-VN"/>
        </w:rPr>
        <w:t>cơ quan có thẩm quyền</w:t>
      </w:r>
      <w:r w:rsidR="0070566E" w:rsidRPr="004E34F9">
        <w:rPr>
          <w:iCs/>
          <w:sz w:val="28"/>
          <w:szCs w:val="28"/>
          <w:lang w:val="vi-VN"/>
        </w:rPr>
        <w:t xml:space="preserve">, Chính phủ quyết định </w:t>
      </w:r>
      <w:r w:rsidR="00E27A85" w:rsidRPr="004E34F9">
        <w:rPr>
          <w:iCs/>
          <w:sz w:val="28"/>
          <w:szCs w:val="28"/>
          <w:lang w:val="vi-VN"/>
        </w:rPr>
        <w:t>các</w:t>
      </w:r>
      <w:r w:rsidR="0070566E" w:rsidRPr="004E34F9">
        <w:rPr>
          <w:iCs/>
          <w:sz w:val="28"/>
          <w:szCs w:val="28"/>
          <w:lang w:val="vi-VN"/>
        </w:rPr>
        <w:t xml:space="preserve"> biện pháp </w:t>
      </w:r>
      <w:r w:rsidR="00E27A85" w:rsidRPr="004E34F9">
        <w:rPr>
          <w:iCs/>
          <w:sz w:val="28"/>
          <w:szCs w:val="28"/>
          <w:lang w:val="vi-VN"/>
        </w:rPr>
        <w:t>xử lý để</w:t>
      </w:r>
      <w:r w:rsidR="0070566E" w:rsidRPr="004E34F9">
        <w:rPr>
          <w:iCs/>
          <w:sz w:val="28"/>
          <w:szCs w:val="28"/>
          <w:lang w:val="vi-VN"/>
        </w:rPr>
        <w:t xml:space="preserve"> tháo gỡ vướng mắc về pháp</w:t>
      </w:r>
      <w:r w:rsidR="005972C7" w:rsidRPr="004E34F9">
        <w:rPr>
          <w:iCs/>
          <w:sz w:val="28"/>
          <w:szCs w:val="28"/>
          <w:lang w:val="vi-VN"/>
        </w:rPr>
        <w:t xml:space="preserve"> luật</w:t>
      </w:r>
      <w:r w:rsidR="0070566E" w:rsidRPr="004E34F9">
        <w:rPr>
          <w:iCs/>
          <w:sz w:val="28"/>
          <w:szCs w:val="28"/>
          <w:lang w:val="vi-VN"/>
        </w:rPr>
        <w:t xml:space="preserve"> thuộc thẩm quyền của Quốc hội, Ủy ban Thường vụ Quốc hội. Chính phủ </w:t>
      </w:r>
      <w:r w:rsidR="00E27A85" w:rsidRPr="004E34F9">
        <w:rPr>
          <w:iCs/>
          <w:sz w:val="28"/>
          <w:szCs w:val="28"/>
          <w:lang w:val="vi-VN"/>
        </w:rPr>
        <w:t xml:space="preserve">có trách nhiệm </w:t>
      </w:r>
      <w:r w:rsidR="0070566E" w:rsidRPr="004E34F9">
        <w:rPr>
          <w:iCs/>
          <w:sz w:val="28"/>
          <w:szCs w:val="28"/>
          <w:lang w:val="vi-VN"/>
        </w:rPr>
        <w:t>báo cáo Quốc hội, Ủy ban Thường vụ Quốc hội tại kỳ họp</w:t>
      </w:r>
      <w:r w:rsidR="006E67F6">
        <w:rPr>
          <w:iCs/>
          <w:sz w:val="28"/>
          <w:szCs w:val="28"/>
        </w:rPr>
        <w:t>, phi</w:t>
      </w:r>
      <w:r w:rsidR="006E67F6" w:rsidRPr="006E67F6">
        <w:rPr>
          <w:iCs/>
          <w:sz w:val="28"/>
          <w:szCs w:val="28"/>
        </w:rPr>
        <w:t>ê</w:t>
      </w:r>
      <w:r w:rsidR="006E67F6">
        <w:rPr>
          <w:iCs/>
          <w:sz w:val="28"/>
          <w:szCs w:val="28"/>
        </w:rPr>
        <w:t>n h</w:t>
      </w:r>
      <w:r w:rsidR="006E67F6" w:rsidRPr="006E67F6">
        <w:rPr>
          <w:iCs/>
          <w:sz w:val="28"/>
          <w:szCs w:val="28"/>
        </w:rPr>
        <w:t>ọp</w:t>
      </w:r>
      <w:r w:rsidR="0070566E" w:rsidRPr="004E34F9">
        <w:rPr>
          <w:iCs/>
          <w:sz w:val="28"/>
          <w:szCs w:val="28"/>
          <w:lang w:val="vi-VN"/>
        </w:rPr>
        <w:t xml:space="preserve"> gần nhất.</w:t>
      </w:r>
      <w:r w:rsidR="00544CFA" w:rsidRPr="004E34F9">
        <w:rPr>
          <w:iCs/>
          <w:sz w:val="28"/>
          <w:szCs w:val="28"/>
          <w:lang w:val="vi-VN"/>
        </w:rPr>
        <w:t xml:space="preserve"> </w:t>
      </w:r>
    </w:p>
    <w:p w14:paraId="6F466966" w14:textId="12BEFF30" w:rsidR="00407075" w:rsidRPr="005760C9" w:rsidRDefault="00636A7A" w:rsidP="00553EF2">
      <w:pPr>
        <w:keepNext/>
        <w:spacing w:before="120" w:after="120" w:line="264" w:lineRule="auto"/>
        <w:ind w:firstLine="720"/>
        <w:jc w:val="both"/>
        <w:rPr>
          <w:sz w:val="28"/>
          <w:szCs w:val="28"/>
          <w:lang w:val="vi-VN"/>
        </w:rPr>
      </w:pPr>
      <w:r w:rsidRPr="005760C9">
        <w:rPr>
          <w:b/>
          <w:sz w:val="28"/>
          <w:szCs w:val="28"/>
          <w:lang w:val="vi-VN"/>
        </w:rPr>
        <w:t xml:space="preserve">Điều </w:t>
      </w:r>
      <w:r w:rsidR="005658FE">
        <w:rPr>
          <w:b/>
          <w:sz w:val="28"/>
          <w:szCs w:val="28"/>
          <w:lang w:val="vi-VN"/>
        </w:rPr>
        <w:t>11</w:t>
      </w:r>
      <w:r w:rsidRPr="005760C9">
        <w:rPr>
          <w:b/>
          <w:sz w:val="28"/>
          <w:szCs w:val="28"/>
          <w:lang w:val="vi-VN"/>
        </w:rPr>
        <w:t xml:space="preserve">. </w:t>
      </w:r>
      <w:r w:rsidR="00463BB4" w:rsidRPr="004E34F9">
        <w:rPr>
          <w:b/>
          <w:sz w:val="28"/>
          <w:szCs w:val="28"/>
          <w:lang w:val="vi-VN"/>
        </w:rPr>
        <w:t>Á</w:t>
      </w:r>
      <w:r w:rsidR="00360AA8" w:rsidRPr="005760C9">
        <w:rPr>
          <w:b/>
          <w:sz w:val="28"/>
          <w:szCs w:val="28"/>
          <w:lang w:val="vi-VN"/>
        </w:rPr>
        <w:t xml:space="preserve">p </w:t>
      </w:r>
      <w:r w:rsidRPr="005760C9">
        <w:rPr>
          <w:b/>
          <w:sz w:val="28"/>
          <w:szCs w:val="28"/>
          <w:lang w:val="vi-VN"/>
        </w:rPr>
        <w:t>dụng trực tiếp tiêu chuẩn</w:t>
      </w:r>
      <w:r w:rsidR="00D5250E" w:rsidRPr="005760C9">
        <w:rPr>
          <w:b/>
          <w:sz w:val="28"/>
          <w:szCs w:val="28"/>
          <w:lang w:val="vi-VN"/>
        </w:rPr>
        <w:t xml:space="preserve"> quốc tế</w:t>
      </w:r>
      <w:r w:rsidRPr="005760C9">
        <w:rPr>
          <w:b/>
          <w:sz w:val="28"/>
          <w:szCs w:val="28"/>
          <w:lang w:val="vi-VN"/>
        </w:rPr>
        <w:t xml:space="preserve"> được </w:t>
      </w:r>
      <w:r w:rsidR="00D5250E" w:rsidRPr="005760C9">
        <w:rPr>
          <w:b/>
          <w:sz w:val="28"/>
          <w:szCs w:val="28"/>
          <w:lang w:val="vi-VN"/>
        </w:rPr>
        <w:t>công bố</w:t>
      </w:r>
      <w:r w:rsidRPr="005760C9">
        <w:rPr>
          <w:sz w:val="28"/>
          <w:szCs w:val="28"/>
          <w:lang w:val="vi-VN"/>
        </w:rPr>
        <w:t xml:space="preserve"> </w:t>
      </w:r>
    </w:p>
    <w:p w14:paraId="7B46620A" w14:textId="0B13032D" w:rsidR="003729BB" w:rsidRPr="005760C9" w:rsidRDefault="00126292" w:rsidP="00F5311C">
      <w:pPr>
        <w:spacing w:before="120" w:after="120" w:line="264" w:lineRule="auto"/>
        <w:ind w:firstLine="720"/>
        <w:jc w:val="both"/>
        <w:rPr>
          <w:sz w:val="28"/>
          <w:szCs w:val="28"/>
          <w:lang w:val="vi-VN"/>
        </w:rPr>
      </w:pPr>
      <w:r>
        <w:rPr>
          <w:sz w:val="28"/>
          <w:szCs w:val="28"/>
        </w:rPr>
        <w:t>T</w:t>
      </w:r>
      <w:r w:rsidR="00636A7A" w:rsidRPr="005760C9">
        <w:rPr>
          <w:sz w:val="28"/>
          <w:szCs w:val="28"/>
          <w:lang w:val="vi-VN"/>
        </w:rPr>
        <w:t>rường hợp chưa có quy chuẩn kỹ thuật quốc gia đối với các lĩnh vực mới</w:t>
      </w:r>
      <w:r w:rsidR="0038514C" w:rsidRPr="00563148">
        <w:rPr>
          <w:sz w:val="28"/>
          <w:szCs w:val="28"/>
          <w:lang w:val="vi-VN"/>
        </w:rPr>
        <w:t xml:space="preserve"> hoặc</w:t>
      </w:r>
      <w:r w:rsidR="0038514C" w:rsidRPr="005760C9">
        <w:rPr>
          <w:sz w:val="28"/>
          <w:szCs w:val="28"/>
          <w:lang w:val="vi-VN"/>
        </w:rPr>
        <w:t xml:space="preserve"> </w:t>
      </w:r>
      <w:r w:rsidR="00636A7A" w:rsidRPr="005760C9">
        <w:rPr>
          <w:sz w:val="28"/>
          <w:szCs w:val="28"/>
          <w:lang w:val="vi-VN"/>
        </w:rPr>
        <w:t xml:space="preserve">pháp luật chưa có quy </w:t>
      </w:r>
      <w:r w:rsidR="0038514C" w:rsidRPr="005760C9">
        <w:rPr>
          <w:sz w:val="28"/>
          <w:szCs w:val="28"/>
          <w:lang w:val="vi-VN"/>
        </w:rPr>
        <w:t>định</w:t>
      </w:r>
      <w:r w:rsidR="0038514C" w:rsidRPr="00563148">
        <w:rPr>
          <w:sz w:val="28"/>
          <w:szCs w:val="28"/>
          <w:lang w:val="vi-VN"/>
        </w:rPr>
        <w:t>, Chính phủ</w:t>
      </w:r>
      <w:r w:rsidR="00636A7A" w:rsidRPr="005760C9">
        <w:rPr>
          <w:sz w:val="28"/>
          <w:szCs w:val="28"/>
          <w:lang w:val="vi-VN"/>
        </w:rPr>
        <w:t xml:space="preserve"> </w:t>
      </w:r>
      <w:r w:rsidR="00360AA8" w:rsidRPr="005760C9">
        <w:rPr>
          <w:sz w:val="28"/>
          <w:szCs w:val="28"/>
          <w:lang w:val="vi-VN"/>
        </w:rPr>
        <w:t xml:space="preserve">quyết định </w:t>
      </w:r>
      <w:r w:rsidR="00636A7A" w:rsidRPr="005760C9">
        <w:rPr>
          <w:sz w:val="28"/>
          <w:szCs w:val="28"/>
          <w:lang w:val="vi-VN"/>
        </w:rPr>
        <w:t>áp dụng</w:t>
      </w:r>
      <w:r w:rsidR="00360AA8" w:rsidRPr="005760C9">
        <w:rPr>
          <w:sz w:val="28"/>
          <w:szCs w:val="28"/>
          <w:lang w:val="vi-VN"/>
        </w:rPr>
        <w:t xml:space="preserve"> </w:t>
      </w:r>
      <w:r w:rsidR="00A21A22" w:rsidRPr="004E34F9">
        <w:rPr>
          <w:sz w:val="28"/>
          <w:szCs w:val="28"/>
          <w:lang w:val="vi-VN"/>
        </w:rPr>
        <w:t xml:space="preserve">trực tiếp </w:t>
      </w:r>
      <w:r w:rsidR="00636A7A" w:rsidRPr="005760C9">
        <w:rPr>
          <w:sz w:val="28"/>
          <w:szCs w:val="28"/>
          <w:lang w:val="vi-VN"/>
        </w:rPr>
        <w:t>tiêu chuẩn</w:t>
      </w:r>
      <w:r w:rsidR="00D5250E" w:rsidRPr="005760C9">
        <w:rPr>
          <w:sz w:val="28"/>
          <w:szCs w:val="28"/>
          <w:lang w:val="vi-VN"/>
        </w:rPr>
        <w:t xml:space="preserve"> quốc tế</w:t>
      </w:r>
      <w:r w:rsidR="00636A7A" w:rsidRPr="005760C9">
        <w:rPr>
          <w:sz w:val="28"/>
          <w:szCs w:val="28"/>
          <w:lang w:val="vi-VN"/>
        </w:rPr>
        <w:t xml:space="preserve"> </w:t>
      </w:r>
      <w:r w:rsidR="0038514C" w:rsidRPr="005760C9">
        <w:rPr>
          <w:sz w:val="28"/>
          <w:szCs w:val="28"/>
          <w:lang w:val="vi-VN"/>
        </w:rPr>
        <w:t>do</w:t>
      </w:r>
      <w:r w:rsidR="0038514C" w:rsidRPr="00563148">
        <w:rPr>
          <w:sz w:val="28"/>
          <w:szCs w:val="28"/>
          <w:lang w:val="vi-VN"/>
        </w:rPr>
        <w:t xml:space="preserve"> các tổ chức</w:t>
      </w:r>
      <w:r w:rsidR="00636A7A" w:rsidRPr="005760C9">
        <w:rPr>
          <w:sz w:val="28"/>
          <w:szCs w:val="28"/>
          <w:lang w:val="vi-VN"/>
        </w:rPr>
        <w:t xml:space="preserve"> quốc tế</w:t>
      </w:r>
      <w:r w:rsidR="0038514C" w:rsidRPr="00563148">
        <w:rPr>
          <w:sz w:val="28"/>
          <w:szCs w:val="28"/>
          <w:lang w:val="vi-VN"/>
        </w:rPr>
        <w:t xml:space="preserve"> </w:t>
      </w:r>
      <w:r w:rsidR="00D5250E" w:rsidRPr="005760C9">
        <w:rPr>
          <w:sz w:val="28"/>
          <w:szCs w:val="28"/>
          <w:lang w:val="vi-VN"/>
        </w:rPr>
        <w:t>công bố</w:t>
      </w:r>
      <w:r w:rsidR="0038514C" w:rsidRPr="00563148">
        <w:rPr>
          <w:sz w:val="28"/>
          <w:szCs w:val="28"/>
          <w:lang w:val="vi-VN"/>
        </w:rPr>
        <w:t xml:space="preserve"> và được áp dụng rộng rãi</w:t>
      </w:r>
      <w:r w:rsidR="00D5250E" w:rsidRPr="005760C9">
        <w:rPr>
          <w:sz w:val="28"/>
          <w:szCs w:val="28"/>
          <w:lang w:val="vi-VN"/>
        </w:rPr>
        <w:t>,</w:t>
      </w:r>
      <w:r w:rsidR="0038514C" w:rsidRPr="00563148">
        <w:rPr>
          <w:sz w:val="28"/>
          <w:szCs w:val="28"/>
          <w:lang w:val="vi-VN"/>
        </w:rPr>
        <w:t xml:space="preserve"> trên cơ sở </w:t>
      </w:r>
      <w:r w:rsidR="00636A7A" w:rsidRPr="005760C9">
        <w:rPr>
          <w:sz w:val="28"/>
          <w:szCs w:val="28"/>
          <w:lang w:val="vi-VN"/>
        </w:rPr>
        <w:t xml:space="preserve">bảo đảm phù hợp với điều kiện </w:t>
      </w:r>
      <w:r w:rsidR="00D5250E" w:rsidRPr="005760C9">
        <w:rPr>
          <w:sz w:val="28"/>
          <w:szCs w:val="28"/>
          <w:lang w:val="vi-VN"/>
        </w:rPr>
        <w:t xml:space="preserve">thực tế của </w:t>
      </w:r>
      <w:r w:rsidR="00636A7A" w:rsidRPr="005760C9">
        <w:rPr>
          <w:sz w:val="28"/>
          <w:szCs w:val="28"/>
          <w:lang w:val="vi-VN"/>
        </w:rPr>
        <w:t>Việt Nam và</w:t>
      </w:r>
      <w:r w:rsidR="0038514C" w:rsidRPr="00563148">
        <w:rPr>
          <w:sz w:val="28"/>
          <w:szCs w:val="28"/>
          <w:lang w:val="vi-VN"/>
        </w:rPr>
        <w:t xml:space="preserve"> </w:t>
      </w:r>
      <w:r w:rsidR="00636A7A" w:rsidRPr="005760C9">
        <w:rPr>
          <w:sz w:val="28"/>
          <w:szCs w:val="28"/>
          <w:lang w:val="vi-VN"/>
        </w:rPr>
        <w:t xml:space="preserve">các điều ước quốc tế mà </w:t>
      </w:r>
      <w:r w:rsidR="005658FE">
        <w:rPr>
          <w:sz w:val="28"/>
          <w:szCs w:val="28"/>
          <w:lang w:val="vi-VN"/>
        </w:rPr>
        <w:t xml:space="preserve">nước Cộng hòa xã hội chủ nghĩa </w:t>
      </w:r>
      <w:r w:rsidR="00636A7A" w:rsidRPr="005760C9">
        <w:rPr>
          <w:sz w:val="28"/>
          <w:szCs w:val="28"/>
          <w:lang w:val="vi-VN"/>
        </w:rPr>
        <w:t>Việt Nam là thành viên.</w:t>
      </w:r>
      <w:r w:rsidR="00F5311C" w:rsidRPr="005760C9">
        <w:rPr>
          <w:sz w:val="28"/>
          <w:szCs w:val="28"/>
          <w:lang w:val="vi-VN"/>
        </w:rPr>
        <w:t xml:space="preserve"> </w:t>
      </w:r>
    </w:p>
    <w:p w14:paraId="570029DC" w14:textId="77777777" w:rsidR="00BF3725" w:rsidRDefault="00BF3725" w:rsidP="00126292">
      <w:pPr>
        <w:spacing w:before="120"/>
        <w:jc w:val="center"/>
        <w:rPr>
          <w:b/>
          <w:sz w:val="28"/>
          <w:szCs w:val="28"/>
          <w:lang w:val="vi-VN"/>
        </w:rPr>
      </w:pPr>
    </w:p>
    <w:p w14:paraId="4C3468C5" w14:textId="77777777" w:rsidR="00BF3725" w:rsidRDefault="00BF3725" w:rsidP="00126292">
      <w:pPr>
        <w:spacing w:before="120"/>
        <w:jc w:val="center"/>
        <w:rPr>
          <w:b/>
          <w:sz w:val="28"/>
          <w:szCs w:val="28"/>
          <w:lang w:val="vi-VN"/>
        </w:rPr>
      </w:pPr>
    </w:p>
    <w:p w14:paraId="75F06C97" w14:textId="3C52B69D" w:rsidR="00407075" w:rsidRPr="005760C9" w:rsidRDefault="000738AD" w:rsidP="007D0D16">
      <w:pPr>
        <w:spacing w:before="120"/>
        <w:jc w:val="center"/>
        <w:rPr>
          <w:b/>
          <w:sz w:val="28"/>
          <w:szCs w:val="28"/>
          <w:lang w:val="vi-VN"/>
        </w:rPr>
      </w:pPr>
      <w:r w:rsidRPr="005760C9">
        <w:rPr>
          <w:b/>
          <w:sz w:val="28"/>
          <w:szCs w:val="28"/>
          <w:lang w:val="vi-VN"/>
        </w:rPr>
        <w:lastRenderedPageBreak/>
        <w:t>C</w:t>
      </w:r>
      <w:r w:rsidRPr="00A41E5B">
        <w:rPr>
          <w:b/>
          <w:sz w:val="28"/>
          <w:szCs w:val="28"/>
          <w:lang w:val="vi-VN"/>
        </w:rPr>
        <w:t>hương</w:t>
      </w:r>
      <w:r w:rsidRPr="005760C9">
        <w:rPr>
          <w:b/>
          <w:sz w:val="28"/>
          <w:szCs w:val="28"/>
          <w:lang w:val="vi-VN"/>
        </w:rPr>
        <w:t xml:space="preserve"> </w:t>
      </w:r>
      <w:r w:rsidR="00636A7A" w:rsidRPr="005760C9">
        <w:rPr>
          <w:b/>
          <w:sz w:val="28"/>
          <w:szCs w:val="28"/>
          <w:lang w:val="vi-VN"/>
        </w:rPr>
        <w:t>III</w:t>
      </w:r>
    </w:p>
    <w:p w14:paraId="2382C1B6" w14:textId="77777777" w:rsidR="00407075" w:rsidRPr="005760C9" w:rsidRDefault="00636A7A" w:rsidP="007D0D16">
      <w:pPr>
        <w:spacing w:before="120"/>
        <w:jc w:val="center"/>
        <w:rPr>
          <w:b/>
          <w:sz w:val="28"/>
          <w:szCs w:val="28"/>
          <w:lang w:val="vi-VN"/>
        </w:rPr>
      </w:pPr>
      <w:r w:rsidRPr="005760C9">
        <w:rPr>
          <w:b/>
          <w:sz w:val="28"/>
          <w:szCs w:val="28"/>
          <w:lang w:val="vi-VN"/>
        </w:rPr>
        <w:t>HỘI NHẬP QUỐC TẾ CỦA DOANH NGHIỆP</w:t>
      </w:r>
    </w:p>
    <w:p w14:paraId="39003C7D" w14:textId="77777777" w:rsidR="00BF3725" w:rsidRDefault="00BF3725" w:rsidP="00305698">
      <w:pPr>
        <w:spacing w:before="120" w:after="120" w:line="264" w:lineRule="auto"/>
        <w:ind w:firstLine="720"/>
        <w:jc w:val="both"/>
        <w:rPr>
          <w:b/>
          <w:sz w:val="28"/>
          <w:szCs w:val="28"/>
          <w:lang w:val="vi-VN"/>
        </w:rPr>
      </w:pPr>
    </w:p>
    <w:p w14:paraId="6A4E2979" w14:textId="12393DB0" w:rsidR="00305698" w:rsidRPr="00563148" w:rsidRDefault="00305698" w:rsidP="00305698">
      <w:pPr>
        <w:spacing w:before="120" w:after="120" w:line="264" w:lineRule="auto"/>
        <w:ind w:firstLine="720"/>
        <w:jc w:val="both"/>
        <w:rPr>
          <w:b/>
          <w:sz w:val="28"/>
          <w:szCs w:val="28"/>
          <w:lang w:val="vi-VN"/>
        </w:rPr>
      </w:pPr>
      <w:r w:rsidRPr="005760C9">
        <w:rPr>
          <w:b/>
          <w:sz w:val="28"/>
          <w:szCs w:val="28"/>
          <w:lang w:val="vi-VN"/>
        </w:rPr>
        <w:t xml:space="preserve">Điều </w:t>
      </w:r>
      <w:r w:rsidR="005658FE">
        <w:rPr>
          <w:b/>
          <w:sz w:val="28"/>
          <w:szCs w:val="28"/>
          <w:lang w:val="vi-VN"/>
        </w:rPr>
        <w:t>12</w:t>
      </w:r>
      <w:r w:rsidRPr="005760C9">
        <w:rPr>
          <w:b/>
          <w:sz w:val="28"/>
          <w:szCs w:val="28"/>
          <w:lang w:val="vi-VN"/>
        </w:rPr>
        <w:t xml:space="preserve">. </w:t>
      </w:r>
      <w:r w:rsidRPr="00563148">
        <w:rPr>
          <w:b/>
          <w:sz w:val="28"/>
          <w:szCs w:val="28"/>
          <w:lang w:val="vi-VN"/>
        </w:rPr>
        <w:t xml:space="preserve">Hỗ trợ doanh nghiệp </w:t>
      </w:r>
      <w:r>
        <w:rPr>
          <w:b/>
          <w:sz w:val="28"/>
          <w:szCs w:val="28"/>
          <w:lang w:val="vi-VN"/>
        </w:rPr>
        <w:t>hoạt động kinh doanh ở nước ngoài</w:t>
      </w:r>
      <w:r w:rsidRPr="00563148">
        <w:rPr>
          <w:b/>
          <w:sz w:val="28"/>
          <w:szCs w:val="28"/>
          <w:lang w:val="vi-VN"/>
        </w:rPr>
        <w:t xml:space="preserve"> </w:t>
      </w:r>
    </w:p>
    <w:p w14:paraId="5399F64D" w14:textId="736D8E71" w:rsidR="00305698" w:rsidRPr="004E34F9" w:rsidRDefault="00305698" w:rsidP="00305698">
      <w:pPr>
        <w:spacing w:before="120" w:after="120" w:line="264" w:lineRule="auto"/>
        <w:ind w:firstLine="720"/>
        <w:jc w:val="both"/>
        <w:rPr>
          <w:sz w:val="28"/>
          <w:szCs w:val="28"/>
          <w:lang w:val="vi-VN"/>
        </w:rPr>
      </w:pPr>
      <w:r w:rsidRPr="005760C9">
        <w:rPr>
          <w:sz w:val="28"/>
          <w:szCs w:val="28"/>
          <w:lang w:val="vi-VN"/>
        </w:rPr>
        <w:t>1</w:t>
      </w:r>
      <w:r w:rsidRPr="00563148">
        <w:rPr>
          <w:sz w:val="28"/>
          <w:szCs w:val="28"/>
          <w:lang w:val="vi-VN"/>
        </w:rPr>
        <w:t xml:space="preserve">. </w:t>
      </w:r>
      <w:r w:rsidR="00CB3EA9" w:rsidRPr="00FD4955">
        <w:rPr>
          <w:sz w:val="28"/>
          <w:szCs w:val="28"/>
          <w:lang w:val="vi-VN"/>
        </w:rPr>
        <w:t>D</w:t>
      </w:r>
      <w:r>
        <w:rPr>
          <w:sz w:val="28"/>
          <w:szCs w:val="28"/>
          <w:lang w:val="vi-VN"/>
        </w:rPr>
        <w:t>oanh nghiệp</w:t>
      </w:r>
      <w:r w:rsidR="0084521C" w:rsidRPr="005760C9">
        <w:rPr>
          <w:sz w:val="28"/>
          <w:szCs w:val="28"/>
          <w:lang w:val="vi-VN"/>
        </w:rPr>
        <w:t xml:space="preserve"> được tạo điều kiện thuận lợi để</w:t>
      </w:r>
      <w:r>
        <w:rPr>
          <w:sz w:val="28"/>
          <w:szCs w:val="28"/>
          <w:lang w:val="vi-VN"/>
        </w:rPr>
        <w:t xml:space="preserve"> mở rộng hoạt động kinh doanh</w:t>
      </w:r>
      <w:r w:rsidR="00CB0395" w:rsidRPr="00CB0395">
        <w:rPr>
          <w:sz w:val="28"/>
          <w:szCs w:val="28"/>
          <w:lang w:val="vi-VN"/>
        </w:rPr>
        <w:t xml:space="preserve">, </w:t>
      </w:r>
      <w:r w:rsidR="00E52B54">
        <w:rPr>
          <w:sz w:val="28"/>
          <w:szCs w:val="28"/>
          <w:lang w:val="vi-VN"/>
        </w:rPr>
        <w:t xml:space="preserve">đấu thầu, </w:t>
      </w:r>
      <w:r w:rsidR="00CB0395" w:rsidRPr="00CB0395">
        <w:rPr>
          <w:sz w:val="28"/>
          <w:szCs w:val="28"/>
          <w:lang w:val="vi-VN"/>
        </w:rPr>
        <w:t>đầu tư</w:t>
      </w:r>
      <w:r>
        <w:rPr>
          <w:sz w:val="28"/>
          <w:szCs w:val="28"/>
          <w:lang w:val="vi-VN"/>
        </w:rPr>
        <w:t xml:space="preserve"> ở nước ngoài </w:t>
      </w:r>
      <w:r w:rsidRPr="005760C9">
        <w:rPr>
          <w:sz w:val="28"/>
          <w:szCs w:val="28"/>
          <w:lang w:val="vi-VN"/>
        </w:rPr>
        <w:t xml:space="preserve">theo mô hình </w:t>
      </w:r>
      <w:r w:rsidRPr="00883874">
        <w:rPr>
          <w:sz w:val="28"/>
          <w:szCs w:val="28"/>
          <w:lang w:val="vi-VN"/>
        </w:rPr>
        <w:t xml:space="preserve">phù hợp, </w:t>
      </w:r>
      <w:r>
        <w:rPr>
          <w:sz w:val="28"/>
          <w:szCs w:val="28"/>
          <w:lang w:val="vi-VN"/>
        </w:rPr>
        <w:t xml:space="preserve">đáp ứng </w:t>
      </w:r>
      <w:r w:rsidRPr="005760C9">
        <w:rPr>
          <w:sz w:val="28"/>
          <w:szCs w:val="28"/>
          <w:lang w:val="vi-VN"/>
        </w:rPr>
        <w:t>môi trường kinh doanh tại địa bàn mới, có nh</w:t>
      </w:r>
      <w:r w:rsidRPr="00883874">
        <w:rPr>
          <w:sz w:val="28"/>
          <w:szCs w:val="28"/>
          <w:lang w:val="vi-VN"/>
        </w:rPr>
        <w:t>iề</w:t>
      </w:r>
      <w:r w:rsidRPr="005760C9">
        <w:rPr>
          <w:sz w:val="28"/>
          <w:szCs w:val="28"/>
          <w:lang w:val="vi-VN"/>
        </w:rPr>
        <w:t>u biến động về chính trị, kinh tế, xã hội</w:t>
      </w:r>
      <w:r w:rsidR="0017401D" w:rsidRPr="004E34F9">
        <w:rPr>
          <w:sz w:val="28"/>
          <w:szCs w:val="28"/>
          <w:lang w:val="vi-VN"/>
        </w:rPr>
        <w:t xml:space="preserve"> phù hợp với điều ước quốc tế</w:t>
      </w:r>
      <w:r w:rsidR="00CB3EA9" w:rsidRPr="00FD4955">
        <w:rPr>
          <w:sz w:val="28"/>
          <w:szCs w:val="28"/>
          <w:lang w:val="vi-VN"/>
        </w:rPr>
        <w:t xml:space="preserve"> mà nước Cộng </w:t>
      </w:r>
      <w:r w:rsidR="006E67F6">
        <w:rPr>
          <w:sz w:val="28"/>
          <w:szCs w:val="28"/>
        </w:rPr>
        <w:t>h</w:t>
      </w:r>
      <w:r w:rsidR="006E67F6" w:rsidRPr="006E67F6">
        <w:rPr>
          <w:sz w:val="28"/>
          <w:szCs w:val="28"/>
        </w:rPr>
        <w:t>òa</w:t>
      </w:r>
      <w:r w:rsidR="006E67F6" w:rsidRPr="00FD4955">
        <w:rPr>
          <w:sz w:val="28"/>
          <w:szCs w:val="28"/>
          <w:lang w:val="vi-VN"/>
        </w:rPr>
        <w:t xml:space="preserve"> </w:t>
      </w:r>
      <w:r w:rsidR="00CB3EA9" w:rsidRPr="00FD4955">
        <w:rPr>
          <w:sz w:val="28"/>
          <w:szCs w:val="28"/>
          <w:lang w:val="vi-VN"/>
        </w:rPr>
        <w:t>xã hội chủ nghĩa</w:t>
      </w:r>
      <w:r w:rsidR="0017401D" w:rsidRPr="004E34F9">
        <w:rPr>
          <w:sz w:val="28"/>
          <w:szCs w:val="28"/>
          <w:lang w:val="vi-VN"/>
        </w:rPr>
        <w:t xml:space="preserve"> Việt Nam là thành viên</w:t>
      </w:r>
      <w:r w:rsidRPr="005760C9">
        <w:rPr>
          <w:sz w:val="28"/>
          <w:szCs w:val="28"/>
          <w:lang w:val="vi-VN"/>
        </w:rPr>
        <w:t xml:space="preserve">. </w:t>
      </w:r>
      <w:r w:rsidR="005B2039" w:rsidRPr="004E34F9">
        <w:rPr>
          <w:sz w:val="28"/>
          <w:szCs w:val="28"/>
          <w:lang w:val="vi-VN"/>
        </w:rPr>
        <w:t xml:space="preserve">Doanh nghiệp được </w:t>
      </w:r>
      <w:r w:rsidR="005B2039" w:rsidRPr="005B2039">
        <w:rPr>
          <w:sz w:val="28"/>
          <w:szCs w:val="28"/>
          <w:lang w:val="vi-VN"/>
        </w:rPr>
        <w:t>cung cấp thông tin thị trường,</w:t>
      </w:r>
      <w:r w:rsidR="00CE53AF" w:rsidRPr="00FD4955">
        <w:rPr>
          <w:sz w:val="28"/>
          <w:szCs w:val="28"/>
          <w:lang w:val="vi-VN"/>
        </w:rPr>
        <w:t xml:space="preserve"> pháp luật,</w:t>
      </w:r>
      <w:r w:rsidR="005B2039" w:rsidRPr="005B2039">
        <w:rPr>
          <w:sz w:val="28"/>
          <w:szCs w:val="28"/>
          <w:lang w:val="vi-VN"/>
        </w:rPr>
        <w:t xml:space="preserve"> </w:t>
      </w:r>
      <w:r w:rsidR="00E52B54">
        <w:rPr>
          <w:sz w:val="28"/>
          <w:szCs w:val="28"/>
          <w:lang w:val="vi-VN"/>
        </w:rPr>
        <w:t xml:space="preserve">hoạt động mua sắm công, </w:t>
      </w:r>
      <w:r w:rsidR="005B2039" w:rsidRPr="005B2039">
        <w:rPr>
          <w:sz w:val="28"/>
          <w:szCs w:val="28"/>
          <w:lang w:val="vi-VN"/>
        </w:rPr>
        <w:t xml:space="preserve">khả năng và nhu cầu hợp tác </w:t>
      </w:r>
      <w:r w:rsidR="005B2039" w:rsidRPr="004E34F9">
        <w:rPr>
          <w:sz w:val="28"/>
          <w:szCs w:val="28"/>
          <w:lang w:val="vi-VN"/>
        </w:rPr>
        <w:t xml:space="preserve">của </w:t>
      </w:r>
      <w:r w:rsidR="0017401D" w:rsidRPr="004E34F9">
        <w:rPr>
          <w:sz w:val="28"/>
          <w:szCs w:val="28"/>
          <w:lang w:val="vi-VN"/>
        </w:rPr>
        <w:t xml:space="preserve">các </w:t>
      </w:r>
      <w:r w:rsidR="00E52B54">
        <w:rPr>
          <w:sz w:val="28"/>
          <w:szCs w:val="28"/>
          <w:lang w:val="vi-VN"/>
        </w:rPr>
        <w:t xml:space="preserve">cơ quan, tổ chức, </w:t>
      </w:r>
      <w:r w:rsidR="005B2039" w:rsidRPr="005B2039">
        <w:rPr>
          <w:sz w:val="28"/>
          <w:szCs w:val="28"/>
          <w:lang w:val="vi-VN"/>
        </w:rPr>
        <w:t>doanh nghiệp nước ngoài</w:t>
      </w:r>
      <w:r w:rsidR="0017401D" w:rsidRPr="004E34F9">
        <w:rPr>
          <w:sz w:val="28"/>
          <w:szCs w:val="28"/>
          <w:lang w:val="vi-VN"/>
        </w:rPr>
        <w:t>, hỗ trợ</w:t>
      </w:r>
      <w:r w:rsidR="005B2039" w:rsidRPr="005B2039">
        <w:rPr>
          <w:sz w:val="28"/>
          <w:szCs w:val="28"/>
          <w:lang w:val="vi-VN"/>
        </w:rPr>
        <w:t xml:space="preserve"> xác minh thông tin liên quan đến hoạt động và tư cách pháp nhân của </w:t>
      </w:r>
      <w:r w:rsidR="005B2039" w:rsidRPr="004E34F9">
        <w:rPr>
          <w:sz w:val="28"/>
          <w:szCs w:val="28"/>
          <w:lang w:val="vi-VN"/>
        </w:rPr>
        <w:t>đối tác</w:t>
      </w:r>
      <w:r w:rsidR="005B2039" w:rsidRPr="005B2039">
        <w:rPr>
          <w:sz w:val="28"/>
          <w:szCs w:val="28"/>
          <w:lang w:val="vi-VN"/>
        </w:rPr>
        <w:t xml:space="preserve"> nước ngoài.</w:t>
      </w:r>
    </w:p>
    <w:p w14:paraId="548ABEAA" w14:textId="7C4C090E" w:rsidR="008903EC" w:rsidRPr="00B40AC6" w:rsidRDefault="00305698" w:rsidP="00305698">
      <w:pPr>
        <w:spacing w:before="120" w:after="120" w:line="264" w:lineRule="auto"/>
        <w:ind w:firstLine="720"/>
        <w:jc w:val="both"/>
        <w:rPr>
          <w:sz w:val="28"/>
          <w:szCs w:val="28"/>
          <w:lang w:val="vi-VN"/>
        </w:rPr>
      </w:pPr>
      <w:r w:rsidRPr="00563148">
        <w:rPr>
          <w:sz w:val="28"/>
          <w:szCs w:val="28"/>
          <w:lang w:val="vi-VN"/>
        </w:rPr>
        <w:t xml:space="preserve">2. </w:t>
      </w:r>
      <w:r w:rsidR="002F0892" w:rsidRPr="002F0892">
        <w:rPr>
          <w:sz w:val="28"/>
          <w:szCs w:val="28"/>
          <w:lang w:val="vi-VN"/>
        </w:rPr>
        <w:t xml:space="preserve">Doanh nghiệp được thành lập Quỹ </w:t>
      </w:r>
      <w:r w:rsidR="00CE53AF" w:rsidRPr="00FD4955">
        <w:rPr>
          <w:sz w:val="28"/>
          <w:szCs w:val="28"/>
          <w:lang w:val="vi-VN"/>
        </w:rPr>
        <w:t>P</w:t>
      </w:r>
      <w:r w:rsidR="00CE53AF" w:rsidRPr="002F0892">
        <w:rPr>
          <w:sz w:val="28"/>
          <w:szCs w:val="28"/>
          <w:lang w:val="vi-VN"/>
        </w:rPr>
        <w:t xml:space="preserve">hát </w:t>
      </w:r>
      <w:r w:rsidR="002F0892" w:rsidRPr="002F0892">
        <w:rPr>
          <w:sz w:val="28"/>
          <w:szCs w:val="28"/>
          <w:lang w:val="vi-VN"/>
        </w:rPr>
        <w:t>triển doanh nghiệp hội nhập quốc tế</w:t>
      </w:r>
      <w:r w:rsidR="00701248" w:rsidRPr="004E34F9">
        <w:rPr>
          <w:sz w:val="28"/>
          <w:szCs w:val="28"/>
          <w:lang w:val="vi-VN"/>
        </w:rPr>
        <w:t xml:space="preserve"> với chính sách đặc biệt về huy động vốn</w:t>
      </w:r>
      <w:r w:rsidR="002F0892" w:rsidRPr="002F0892">
        <w:rPr>
          <w:sz w:val="28"/>
          <w:szCs w:val="28"/>
          <w:lang w:val="vi-VN"/>
        </w:rPr>
        <w:t xml:space="preserve"> nhằm</w:t>
      </w:r>
      <w:r w:rsidR="00701248" w:rsidRPr="004E34F9">
        <w:rPr>
          <w:sz w:val="28"/>
          <w:szCs w:val="28"/>
          <w:lang w:val="vi-VN"/>
        </w:rPr>
        <w:t xml:space="preserve"> hỗ trợ doanh nghiệp</w:t>
      </w:r>
      <w:r w:rsidR="002F0892" w:rsidRPr="002F0892">
        <w:rPr>
          <w:sz w:val="28"/>
          <w:szCs w:val="28"/>
          <w:lang w:val="vi-VN"/>
        </w:rPr>
        <w:t xml:space="preserve"> tham gia sâu rộng hơn vào các chuỗi sản xuất, giá trị và cung ứng toàn cầu</w:t>
      </w:r>
      <w:r w:rsidR="00CE53AF" w:rsidRPr="00FD4955">
        <w:rPr>
          <w:sz w:val="28"/>
          <w:szCs w:val="28"/>
          <w:lang w:val="vi-VN"/>
        </w:rPr>
        <w:t>,</w:t>
      </w:r>
      <w:r w:rsidR="002F0892" w:rsidRPr="002F0892">
        <w:rPr>
          <w:sz w:val="28"/>
          <w:szCs w:val="28"/>
          <w:lang w:val="vi-VN"/>
        </w:rPr>
        <w:t xml:space="preserve"> nâng cao năng lực hội nhập quốc tế của doanh nghiệp Việt Nam</w:t>
      </w:r>
      <w:r w:rsidR="00A21A22" w:rsidRPr="004E34F9">
        <w:rPr>
          <w:sz w:val="28"/>
          <w:szCs w:val="28"/>
          <w:lang w:val="vi-VN"/>
        </w:rPr>
        <w:t xml:space="preserve"> </w:t>
      </w:r>
      <w:r w:rsidR="00A21A22" w:rsidRPr="00B57A7E">
        <w:rPr>
          <w:sz w:val="28"/>
          <w:szCs w:val="28"/>
          <w:lang w:val="vi-VN"/>
        </w:rPr>
        <w:t>trên cơ sở bảo đảm tính minh bạch, hoạt động đúng mục đích và tuân thủ pháp luật</w:t>
      </w:r>
      <w:r w:rsidR="002F0892" w:rsidRPr="002F0892">
        <w:rPr>
          <w:sz w:val="28"/>
          <w:szCs w:val="28"/>
          <w:lang w:val="vi-VN"/>
        </w:rPr>
        <w:t>.</w:t>
      </w:r>
    </w:p>
    <w:p w14:paraId="69C15FAA" w14:textId="7B9D9ABD" w:rsidR="00305698" w:rsidRDefault="00CB0395" w:rsidP="00305698">
      <w:pPr>
        <w:spacing w:before="120" w:after="120" w:line="264" w:lineRule="auto"/>
        <w:ind w:firstLine="720"/>
        <w:jc w:val="both"/>
        <w:rPr>
          <w:sz w:val="28"/>
          <w:szCs w:val="28"/>
          <w:lang w:val="vi-VN"/>
        </w:rPr>
      </w:pPr>
      <w:r w:rsidRPr="00CB0395">
        <w:rPr>
          <w:sz w:val="28"/>
          <w:szCs w:val="28"/>
          <w:lang w:val="vi-VN"/>
        </w:rPr>
        <w:t xml:space="preserve">3. </w:t>
      </w:r>
      <w:r w:rsidR="0084521C" w:rsidRPr="005760C9">
        <w:rPr>
          <w:sz w:val="28"/>
          <w:szCs w:val="28"/>
          <w:lang w:val="vi-VN"/>
        </w:rPr>
        <w:t>D</w:t>
      </w:r>
      <w:r w:rsidR="0084521C">
        <w:rPr>
          <w:sz w:val="28"/>
          <w:szCs w:val="28"/>
          <w:lang w:val="vi-VN"/>
        </w:rPr>
        <w:t xml:space="preserve">oanh </w:t>
      </w:r>
      <w:r w:rsidR="00305698">
        <w:rPr>
          <w:sz w:val="28"/>
          <w:szCs w:val="28"/>
          <w:lang w:val="vi-VN"/>
        </w:rPr>
        <w:t xml:space="preserve">nghiệp </w:t>
      </w:r>
      <w:r w:rsidR="0084521C" w:rsidRPr="005760C9">
        <w:rPr>
          <w:sz w:val="28"/>
          <w:szCs w:val="28"/>
          <w:lang w:val="vi-VN"/>
        </w:rPr>
        <w:t xml:space="preserve">được khuyến khích </w:t>
      </w:r>
      <w:r w:rsidR="00305698" w:rsidRPr="005760C9">
        <w:rPr>
          <w:sz w:val="28"/>
          <w:szCs w:val="28"/>
          <w:lang w:val="vi-VN"/>
        </w:rPr>
        <w:t>thành lập</w:t>
      </w:r>
      <w:r w:rsidR="0084521C" w:rsidRPr="005760C9">
        <w:rPr>
          <w:sz w:val="28"/>
          <w:szCs w:val="28"/>
          <w:lang w:val="vi-VN"/>
        </w:rPr>
        <w:t xml:space="preserve"> thí điểm</w:t>
      </w:r>
      <w:r w:rsidR="00305698" w:rsidRPr="005760C9">
        <w:rPr>
          <w:sz w:val="28"/>
          <w:szCs w:val="28"/>
          <w:lang w:val="vi-VN"/>
        </w:rPr>
        <w:t xml:space="preserve"> tổ chức đại diện và bảo vệ quyền lợi cho doanh nghiệp Việt Nam tại nước ngoài</w:t>
      </w:r>
      <w:r w:rsidR="007C555D" w:rsidRPr="004E34F9">
        <w:rPr>
          <w:sz w:val="28"/>
          <w:szCs w:val="28"/>
          <w:lang w:val="vi-VN"/>
        </w:rPr>
        <w:t xml:space="preserve"> </w:t>
      </w:r>
      <w:r w:rsidR="007C555D" w:rsidRPr="00B57A7E">
        <w:rPr>
          <w:sz w:val="28"/>
          <w:szCs w:val="28"/>
          <w:lang w:val="vi-VN"/>
        </w:rPr>
        <w:t xml:space="preserve">theo quy định của pháp luật và </w:t>
      </w:r>
      <w:r w:rsidR="007C555D" w:rsidRPr="00A5592B">
        <w:rPr>
          <w:sz w:val="28"/>
          <w:szCs w:val="28"/>
          <w:lang w:val="vi-VN"/>
        </w:rPr>
        <w:t>phù hợp với</w:t>
      </w:r>
      <w:r w:rsidR="007C555D">
        <w:rPr>
          <w:sz w:val="28"/>
          <w:szCs w:val="28"/>
          <w:lang w:val="vi-VN"/>
        </w:rPr>
        <w:t xml:space="preserve"> chủ trương, đường lối, chính sách đối ngoại </w:t>
      </w:r>
      <w:r w:rsidR="007C555D" w:rsidRPr="0079668A">
        <w:rPr>
          <w:sz w:val="28"/>
          <w:szCs w:val="28"/>
          <w:lang w:val="vi-VN"/>
        </w:rPr>
        <w:t>của Việt Nam</w:t>
      </w:r>
      <w:r w:rsidR="00305698" w:rsidRPr="005760C9">
        <w:rPr>
          <w:sz w:val="28"/>
          <w:szCs w:val="28"/>
          <w:lang w:val="vi-VN"/>
        </w:rPr>
        <w:t xml:space="preserve">. Tổ chức đại diện và bảo vệ quyền lợi cho doanh nghiệp </w:t>
      </w:r>
      <w:r w:rsidR="007C555D" w:rsidRPr="004E34F9">
        <w:rPr>
          <w:sz w:val="28"/>
          <w:szCs w:val="28"/>
          <w:lang w:val="vi-VN"/>
        </w:rPr>
        <w:t xml:space="preserve">Việt Nam tại </w:t>
      </w:r>
      <w:r w:rsidR="00305698">
        <w:rPr>
          <w:sz w:val="28"/>
          <w:szCs w:val="28"/>
          <w:lang w:val="vi-VN"/>
        </w:rPr>
        <w:t xml:space="preserve">nước ngoài </w:t>
      </w:r>
      <w:r w:rsidR="007C555D" w:rsidRPr="004E34F9">
        <w:rPr>
          <w:sz w:val="28"/>
          <w:szCs w:val="28"/>
          <w:lang w:val="vi-VN"/>
        </w:rPr>
        <w:t xml:space="preserve">phải </w:t>
      </w:r>
      <w:r w:rsidR="00305698">
        <w:rPr>
          <w:sz w:val="28"/>
          <w:szCs w:val="28"/>
          <w:lang w:val="vi-VN"/>
        </w:rPr>
        <w:t xml:space="preserve">tuân thủ pháp luật nước sở tại và pháp luật </w:t>
      </w:r>
      <w:r w:rsidR="007C555D" w:rsidRPr="004E34F9">
        <w:rPr>
          <w:sz w:val="28"/>
          <w:szCs w:val="28"/>
          <w:lang w:val="vi-VN"/>
        </w:rPr>
        <w:t xml:space="preserve">của </w:t>
      </w:r>
      <w:r w:rsidR="00305698">
        <w:rPr>
          <w:sz w:val="28"/>
          <w:szCs w:val="28"/>
          <w:lang w:val="vi-VN"/>
        </w:rPr>
        <w:t xml:space="preserve">Việt </w:t>
      </w:r>
      <w:r w:rsidR="00305698" w:rsidRPr="005760C9">
        <w:rPr>
          <w:sz w:val="28"/>
          <w:szCs w:val="28"/>
          <w:lang w:val="vi-VN"/>
        </w:rPr>
        <w:t>N</w:t>
      </w:r>
      <w:r w:rsidR="00305698">
        <w:rPr>
          <w:sz w:val="28"/>
          <w:szCs w:val="28"/>
          <w:lang w:val="vi-VN"/>
        </w:rPr>
        <w:t>am có liên quan</w:t>
      </w:r>
      <w:r w:rsidR="00305698" w:rsidRPr="005760C9">
        <w:rPr>
          <w:sz w:val="28"/>
          <w:szCs w:val="28"/>
          <w:lang w:val="vi-VN"/>
        </w:rPr>
        <w:t>.</w:t>
      </w:r>
    </w:p>
    <w:p w14:paraId="3A7FE9C7" w14:textId="708CBE11" w:rsidR="001243F6" w:rsidRPr="007C555D" w:rsidRDefault="001243F6" w:rsidP="001243F6">
      <w:pPr>
        <w:spacing w:before="120" w:after="120" w:line="264" w:lineRule="auto"/>
        <w:ind w:firstLine="720"/>
        <w:jc w:val="both"/>
        <w:rPr>
          <w:sz w:val="28"/>
          <w:szCs w:val="28"/>
          <w:lang w:val="vi-VN"/>
        </w:rPr>
      </w:pPr>
      <w:r>
        <w:rPr>
          <w:sz w:val="28"/>
          <w:szCs w:val="28"/>
          <w:lang w:val="vi-VN"/>
        </w:rPr>
        <w:t xml:space="preserve">4. </w:t>
      </w:r>
      <w:r w:rsidR="007C555D" w:rsidRPr="004E34F9">
        <w:rPr>
          <w:sz w:val="28"/>
          <w:szCs w:val="28"/>
          <w:lang w:val="vi-VN"/>
        </w:rPr>
        <w:t>H</w:t>
      </w:r>
      <w:r w:rsidRPr="00236516">
        <w:rPr>
          <w:sz w:val="28"/>
          <w:szCs w:val="28"/>
          <w:lang w:val="vi-VN"/>
        </w:rPr>
        <w:t>iệp hội ngành</w:t>
      </w:r>
      <w:r w:rsidR="007C555D" w:rsidRPr="004E34F9">
        <w:rPr>
          <w:sz w:val="28"/>
          <w:szCs w:val="28"/>
          <w:lang w:val="vi-VN"/>
        </w:rPr>
        <w:t>,</w:t>
      </w:r>
      <w:r w:rsidRPr="00236516">
        <w:rPr>
          <w:sz w:val="28"/>
          <w:szCs w:val="28"/>
          <w:lang w:val="vi-VN"/>
        </w:rPr>
        <w:t xml:space="preserve"> nghề </w:t>
      </w:r>
      <w:r w:rsidR="007C555D" w:rsidRPr="004E34F9">
        <w:rPr>
          <w:sz w:val="28"/>
          <w:szCs w:val="28"/>
          <w:lang w:val="vi-VN"/>
        </w:rPr>
        <w:t xml:space="preserve">được hỗ trợ để </w:t>
      </w:r>
      <w:r w:rsidRPr="00236516">
        <w:rPr>
          <w:sz w:val="28"/>
          <w:szCs w:val="28"/>
          <w:lang w:val="vi-VN"/>
        </w:rPr>
        <w:t>tham gia các vụ kiện phòng vệ thương mại ở nước ngoài, bảo vệ quyền và lợi í</w:t>
      </w:r>
      <w:r>
        <w:rPr>
          <w:sz w:val="28"/>
          <w:szCs w:val="28"/>
          <w:lang w:val="vi-VN"/>
        </w:rPr>
        <w:t>ch chính đáng của doanh nghiệp V</w:t>
      </w:r>
      <w:r w:rsidRPr="00236516">
        <w:rPr>
          <w:sz w:val="28"/>
          <w:szCs w:val="28"/>
          <w:lang w:val="vi-VN"/>
        </w:rPr>
        <w:t xml:space="preserve">iệt Nam bị ảnh hưởng </w:t>
      </w:r>
      <w:r w:rsidR="00B94F37" w:rsidRPr="00FD4955">
        <w:rPr>
          <w:sz w:val="28"/>
          <w:szCs w:val="28"/>
          <w:lang w:val="vi-VN"/>
        </w:rPr>
        <w:t>khi</w:t>
      </w:r>
      <w:r w:rsidR="00B94F37" w:rsidRPr="00236516">
        <w:rPr>
          <w:sz w:val="28"/>
          <w:szCs w:val="28"/>
          <w:lang w:val="vi-VN"/>
        </w:rPr>
        <w:t xml:space="preserve"> </w:t>
      </w:r>
      <w:r w:rsidRPr="00236516">
        <w:rPr>
          <w:sz w:val="28"/>
          <w:szCs w:val="28"/>
          <w:lang w:val="vi-VN"/>
        </w:rPr>
        <w:t>phía nước ngoài cáo buộc vận hành theo</w:t>
      </w:r>
      <w:r>
        <w:rPr>
          <w:sz w:val="28"/>
          <w:szCs w:val="28"/>
          <w:lang w:val="vi-VN"/>
        </w:rPr>
        <w:t xml:space="preserve"> cơ chế kinh tế phi thị trường, phù hợp với </w:t>
      </w:r>
      <w:r w:rsidRPr="00236516">
        <w:rPr>
          <w:sz w:val="28"/>
          <w:szCs w:val="28"/>
          <w:lang w:val="vi-VN"/>
        </w:rPr>
        <w:t xml:space="preserve">các điều ước quốc tế mà </w:t>
      </w:r>
      <w:r w:rsidR="00CE53AF" w:rsidRPr="00FD4955">
        <w:rPr>
          <w:sz w:val="28"/>
          <w:szCs w:val="28"/>
          <w:lang w:val="vi-VN"/>
        </w:rPr>
        <w:t xml:space="preserve">nước </w:t>
      </w:r>
      <w:r>
        <w:rPr>
          <w:sz w:val="28"/>
          <w:szCs w:val="28"/>
          <w:lang w:val="vi-VN"/>
        </w:rPr>
        <w:t xml:space="preserve">Cộng hòa xã hội chủ nghĩa </w:t>
      </w:r>
      <w:r w:rsidRPr="00236516">
        <w:rPr>
          <w:sz w:val="28"/>
          <w:szCs w:val="28"/>
          <w:lang w:val="vi-VN"/>
        </w:rPr>
        <w:t>Việt Nam là thành viên.</w:t>
      </w:r>
      <w:r w:rsidR="007C555D" w:rsidRPr="004E34F9">
        <w:rPr>
          <w:sz w:val="28"/>
          <w:szCs w:val="28"/>
          <w:lang w:val="vi-VN"/>
        </w:rPr>
        <w:t xml:space="preserve"> </w:t>
      </w:r>
    </w:p>
    <w:p w14:paraId="0533E404" w14:textId="353F7A3E" w:rsidR="00407075" w:rsidRPr="005760C9" w:rsidRDefault="00636A7A" w:rsidP="001B1092">
      <w:pPr>
        <w:keepNext/>
        <w:spacing w:before="120" w:after="120"/>
        <w:ind w:firstLine="720"/>
        <w:jc w:val="both"/>
        <w:rPr>
          <w:b/>
          <w:sz w:val="28"/>
          <w:szCs w:val="28"/>
          <w:lang w:val="vi-VN"/>
        </w:rPr>
      </w:pPr>
      <w:r w:rsidRPr="005760C9">
        <w:rPr>
          <w:b/>
          <w:sz w:val="28"/>
          <w:szCs w:val="28"/>
          <w:lang w:val="vi-VN"/>
        </w:rPr>
        <w:t xml:space="preserve">Điều </w:t>
      </w:r>
      <w:r w:rsidR="005658FE">
        <w:rPr>
          <w:b/>
          <w:sz w:val="28"/>
          <w:szCs w:val="28"/>
          <w:lang w:val="vi-VN"/>
        </w:rPr>
        <w:t>13</w:t>
      </w:r>
      <w:r w:rsidRPr="005760C9">
        <w:rPr>
          <w:b/>
          <w:sz w:val="28"/>
          <w:szCs w:val="28"/>
          <w:lang w:val="vi-VN"/>
        </w:rPr>
        <w:t xml:space="preserve">. Quỹ </w:t>
      </w:r>
      <w:r w:rsidR="00EC2BFE" w:rsidRPr="00FD4955">
        <w:rPr>
          <w:b/>
          <w:sz w:val="28"/>
          <w:szCs w:val="28"/>
          <w:lang w:val="vi-VN"/>
        </w:rPr>
        <w:t>X</w:t>
      </w:r>
      <w:r w:rsidR="006B281D" w:rsidRPr="005760C9">
        <w:rPr>
          <w:b/>
          <w:sz w:val="28"/>
          <w:szCs w:val="28"/>
          <w:lang w:val="vi-VN"/>
        </w:rPr>
        <w:t xml:space="preserve">úc </w:t>
      </w:r>
      <w:r w:rsidR="00191BE8" w:rsidRPr="005760C9">
        <w:rPr>
          <w:b/>
          <w:sz w:val="28"/>
          <w:szCs w:val="28"/>
          <w:lang w:val="vi-VN"/>
        </w:rPr>
        <w:t>tiến xuất khẩu ngành hàng</w:t>
      </w:r>
      <w:r w:rsidRPr="005760C9">
        <w:rPr>
          <w:b/>
          <w:sz w:val="28"/>
          <w:szCs w:val="28"/>
          <w:lang w:val="vi-VN"/>
        </w:rPr>
        <w:t xml:space="preserve"> </w:t>
      </w:r>
    </w:p>
    <w:p w14:paraId="3559FB0B" w14:textId="77777777" w:rsidR="00FD4955" w:rsidRDefault="00881380" w:rsidP="00FD4955">
      <w:pPr>
        <w:spacing w:before="120" w:after="120" w:line="264" w:lineRule="auto"/>
        <w:ind w:firstLine="720"/>
        <w:jc w:val="both"/>
        <w:rPr>
          <w:sz w:val="28"/>
          <w:szCs w:val="28"/>
        </w:rPr>
      </w:pPr>
      <w:r w:rsidRPr="005760C9">
        <w:rPr>
          <w:sz w:val="28"/>
          <w:szCs w:val="28"/>
          <w:lang w:val="vi-VN"/>
        </w:rPr>
        <w:t xml:space="preserve">Nhà nước khuyến khích các </w:t>
      </w:r>
      <w:r w:rsidR="00236516" w:rsidRPr="005760C9">
        <w:rPr>
          <w:sz w:val="28"/>
          <w:szCs w:val="28"/>
          <w:lang w:val="vi-VN"/>
        </w:rPr>
        <w:t>h</w:t>
      </w:r>
      <w:r w:rsidRPr="005760C9">
        <w:rPr>
          <w:sz w:val="28"/>
          <w:szCs w:val="28"/>
          <w:lang w:val="vi-VN"/>
        </w:rPr>
        <w:t xml:space="preserve">iệp hội ngành hàng có tỷ trọng xuất khẩu cao được thành lập Quỹ </w:t>
      </w:r>
      <w:r w:rsidR="00EC2BFE" w:rsidRPr="00FD4955">
        <w:rPr>
          <w:sz w:val="28"/>
          <w:szCs w:val="28"/>
          <w:lang w:val="vi-VN"/>
        </w:rPr>
        <w:t>X</w:t>
      </w:r>
      <w:r w:rsidR="006B281D" w:rsidRPr="005760C9">
        <w:rPr>
          <w:sz w:val="28"/>
          <w:szCs w:val="28"/>
          <w:lang w:val="vi-VN"/>
        </w:rPr>
        <w:t xml:space="preserve">úc </w:t>
      </w:r>
      <w:r w:rsidRPr="005760C9">
        <w:rPr>
          <w:sz w:val="28"/>
          <w:szCs w:val="28"/>
          <w:lang w:val="vi-VN"/>
        </w:rPr>
        <w:t>tiến xuất khẩu ngành hàng không vì mục tiêu lợi nhuận</w:t>
      </w:r>
      <w:r w:rsidR="00AC5DA3" w:rsidRPr="00A15F98">
        <w:rPr>
          <w:sz w:val="28"/>
          <w:szCs w:val="28"/>
          <w:lang w:val="vi-VN"/>
        </w:rPr>
        <w:t xml:space="preserve"> nhằm thúc đẩy nghiên cứu, phát triển và đổi mới </w:t>
      </w:r>
      <w:r w:rsidR="009B4C06" w:rsidRPr="001B1092">
        <w:rPr>
          <w:sz w:val="28"/>
          <w:szCs w:val="28"/>
          <w:lang w:val="vi-VN"/>
        </w:rPr>
        <w:t>s</w:t>
      </w:r>
      <w:r w:rsidR="005658FE">
        <w:rPr>
          <w:sz w:val="28"/>
          <w:szCs w:val="28"/>
          <w:lang w:val="vi-VN"/>
        </w:rPr>
        <w:t>á</w:t>
      </w:r>
      <w:r w:rsidR="00AC5DA3" w:rsidRPr="00A15F98">
        <w:rPr>
          <w:sz w:val="28"/>
          <w:szCs w:val="28"/>
          <w:lang w:val="vi-VN"/>
        </w:rPr>
        <w:t>ng tạo; xây dựng thương hiệu; hỗ trợ phòng vệ thương mại và đáp ứng các tiêu chuẩn kỹ thuật, môi trường của đối tác nước ngoài</w:t>
      </w:r>
      <w:r w:rsidRPr="005760C9">
        <w:rPr>
          <w:sz w:val="28"/>
          <w:szCs w:val="28"/>
          <w:lang w:val="vi-VN"/>
        </w:rPr>
        <w:t xml:space="preserve">. </w:t>
      </w:r>
    </w:p>
    <w:p w14:paraId="574B3ACD" w14:textId="77777777" w:rsidR="00BF3725" w:rsidRDefault="00BF3725" w:rsidP="00126292">
      <w:pPr>
        <w:spacing w:before="120"/>
        <w:jc w:val="center"/>
        <w:rPr>
          <w:b/>
          <w:sz w:val="28"/>
          <w:szCs w:val="28"/>
          <w:lang w:val="vi-VN"/>
        </w:rPr>
      </w:pPr>
    </w:p>
    <w:p w14:paraId="4BE5BDF3" w14:textId="77777777" w:rsidR="00BF3725" w:rsidRDefault="00BF3725" w:rsidP="00126292">
      <w:pPr>
        <w:spacing w:before="120"/>
        <w:jc w:val="center"/>
        <w:rPr>
          <w:b/>
          <w:sz w:val="28"/>
          <w:szCs w:val="28"/>
          <w:lang w:val="vi-VN"/>
        </w:rPr>
      </w:pPr>
    </w:p>
    <w:p w14:paraId="0310688A" w14:textId="77777777" w:rsidR="00BF3725" w:rsidRDefault="00BF3725" w:rsidP="00126292">
      <w:pPr>
        <w:spacing w:before="120"/>
        <w:jc w:val="center"/>
        <w:rPr>
          <w:b/>
          <w:sz w:val="28"/>
          <w:szCs w:val="28"/>
          <w:lang w:val="vi-VN"/>
        </w:rPr>
      </w:pPr>
    </w:p>
    <w:p w14:paraId="0811CED0" w14:textId="77777777" w:rsidR="00BF3725" w:rsidRDefault="00BF3725" w:rsidP="00126292">
      <w:pPr>
        <w:spacing w:before="120"/>
        <w:jc w:val="center"/>
        <w:rPr>
          <w:b/>
          <w:sz w:val="28"/>
          <w:szCs w:val="28"/>
          <w:lang w:val="vi-VN"/>
        </w:rPr>
      </w:pPr>
    </w:p>
    <w:p w14:paraId="028EE4B4" w14:textId="2E37C825" w:rsidR="00407075" w:rsidRPr="00FD4955" w:rsidRDefault="00636A7A" w:rsidP="007D0D16">
      <w:pPr>
        <w:spacing w:before="120"/>
        <w:jc w:val="center"/>
        <w:rPr>
          <w:sz w:val="28"/>
          <w:szCs w:val="28"/>
          <w:lang w:val="vi-VN"/>
        </w:rPr>
      </w:pPr>
      <w:r w:rsidRPr="005760C9">
        <w:rPr>
          <w:b/>
          <w:sz w:val="28"/>
          <w:szCs w:val="28"/>
          <w:lang w:val="vi-VN"/>
        </w:rPr>
        <w:lastRenderedPageBreak/>
        <w:t>Chương IV</w:t>
      </w:r>
    </w:p>
    <w:p w14:paraId="3EE874BA" w14:textId="77777777" w:rsidR="00407075" w:rsidRPr="005760C9" w:rsidRDefault="00636A7A" w:rsidP="007D0D16">
      <w:pPr>
        <w:keepNext/>
        <w:spacing w:before="120"/>
        <w:ind w:firstLine="720"/>
        <w:jc w:val="center"/>
        <w:rPr>
          <w:b/>
          <w:sz w:val="28"/>
          <w:szCs w:val="28"/>
          <w:lang w:val="vi-VN"/>
        </w:rPr>
      </w:pPr>
      <w:r w:rsidRPr="005760C9">
        <w:rPr>
          <w:b/>
          <w:sz w:val="28"/>
          <w:szCs w:val="28"/>
          <w:lang w:val="vi-VN"/>
        </w:rPr>
        <w:t xml:space="preserve">HỘI NHẬP QUỐC TẾ CỦA CHÍNH QUYỀN ĐỊA PHƯƠNG </w:t>
      </w:r>
    </w:p>
    <w:p w14:paraId="76D2EB45" w14:textId="5497A001" w:rsidR="00407075" w:rsidRPr="005760C9" w:rsidRDefault="00636A7A">
      <w:pPr>
        <w:spacing w:before="120" w:after="120" w:line="264" w:lineRule="auto"/>
        <w:ind w:firstLine="720"/>
        <w:jc w:val="both"/>
        <w:rPr>
          <w:b/>
          <w:sz w:val="28"/>
          <w:szCs w:val="28"/>
          <w:lang w:val="vi-VN"/>
        </w:rPr>
      </w:pPr>
      <w:r w:rsidRPr="005760C9">
        <w:rPr>
          <w:b/>
          <w:sz w:val="28"/>
          <w:szCs w:val="28"/>
          <w:lang w:val="vi-VN"/>
        </w:rPr>
        <w:t xml:space="preserve">Điều </w:t>
      </w:r>
      <w:r w:rsidR="005658FE">
        <w:rPr>
          <w:b/>
          <w:sz w:val="28"/>
          <w:szCs w:val="28"/>
          <w:lang w:val="vi-VN"/>
        </w:rPr>
        <w:t>14</w:t>
      </w:r>
      <w:r w:rsidRPr="005760C9">
        <w:rPr>
          <w:b/>
          <w:sz w:val="28"/>
          <w:szCs w:val="28"/>
          <w:lang w:val="vi-VN"/>
        </w:rPr>
        <w:t xml:space="preserve">. </w:t>
      </w:r>
      <w:r w:rsidR="00463BB4" w:rsidRPr="004E34F9">
        <w:rPr>
          <w:b/>
          <w:sz w:val="28"/>
          <w:szCs w:val="28"/>
          <w:lang w:val="vi-VN"/>
        </w:rPr>
        <w:t>Thí điểm lập v</w:t>
      </w:r>
      <w:r w:rsidR="00463BB4" w:rsidRPr="005760C9">
        <w:rPr>
          <w:b/>
          <w:sz w:val="28"/>
          <w:szCs w:val="28"/>
          <w:lang w:val="vi-VN"/>
        </w:rPr>
        <w:t xml:space="preserve">ăn </w:t>
      </w:r>
      <w:r w:rsidRPr="005760C9">
        <w:rPr>
          <w:b/>
          <w:sz w:val="28"/>
          <w:szCs w:val="28"/>
          <w:lang w:val="vi-VN"/>
        </w:rPr>
        <w:t>phòng đại diện của Ủy ban nhân dân cấp tỉnh ở nước ngoài</w:t>
      </w:r>
    </w:p>
    <w:p w14:paraId="1498B5E6" w14:textId="190AE7D8" w:rsidR="00407075" w:rsidRPr="005760C9" w:rsidRDefault="00636A7A">
      <w:pPr>
        <w:spacing w:before="120" w:after="120" w:line="264" w:lineRule="auto"/>
        <w:ind w:firstLine="720"/>
        <w:jc w:val="both"/>
        <w:rPr>
          <w:sz w:val="28"/>
          <w:szCs w:val="28"/>
          <w:lang w:val="vi-VN"/>
        </w:rPr>
      </w:pPr>
      <w:r w:rsidRPr="005760C9">
        <w:rPr>
          <w:sz w:val="28"/>
          <w:szCs w:val="28"/>
          <w:lang w:val="vi-VN"/>
        </w:rPr>
        <w:t>1. Ủy ban nhân dân cấp tỉnh</w:t>
      </w:r>
      <w:r w:rsidR="00BB23DF" w:rsidRPr="005760C9">
        <w:rPr>
          <w:sz w:val="28"/>
          <w:szCs w:val="28"/>
          <w:lang w:val="vi-VN"/>
        </w:rPr>
        <w:t xml:space="preserve"> </w:t>
      </w:r>
      <w:r w:rsidR="007C555D" w:rsidRPr="004E34F9">
        <w:rPr>
          <w:sz w:val="28"/>
          <w:szCs w:val="28"/>
          <w:lang w:val="vi-VN"/>
        </w:rPr>
        <w:t xml:space="preserve">được thí điểm </w:t>
      </w:r>
      <w:r w:rsidR="00CB0395" w:rsidRPr="00CB0395">
        <w:rPr>
          <w:sz w:val="28"/>
          <w:szCs w:val="28"/>
          <w:lang w:val="vi-VN"/>
        </w:rPr>
        <w:t xml:space="preserve">thành </w:t>
      </w:r>
      <w:r w:rsidRPr="005760C9">
        <w:rPr>
          <w:sz w:val="28"/>
          <w:szCs w:val="28"/>
          <w:lang w:val="vi-VN"/>
        </w:rPr>
        <w:t>lập văn phòng đại diện ở nước ngoài</w:t>
      </w:r>
      <w:r w:rsidR="00565F30" w:rsidRPr="005760C9">
        <w:rPr>
          <w:sz w:val="28"/>
          <w:szCs w:val="28"/>
          <w:lang w:val="vi-VN"/>
        </w:rPr>
        <w:t xml:space="preserve"> </w:t>
      </w:r>
      <w:r w:rsidR="007C555D" w:rsidRPr="004E34F9">
        <w:rPr>
          <w:sz w:val="28"/>
          <w:szCs w:val="28"/>
          <w:lang w:val="vi-VN"/>
        </w:rPr>
        <w:t>theo</w:t>
      </w:r>
      <w:r w:rsidRPr="005760C9">
        <w:rPr>
          <w:sz w:val="28"/>
          <w:szCs w:val="28"/>
          <w:lang w:val="vi-VN"/>
        </w:rPr>
        <w:t xml:space="preserve"> </w:t>
      </w:r>
      <w:r w:rsidR="00565F30" w:rsidRPr="005760C9">
        <w:rPr>
          <w:sz w:val="28"/>
          <w:szCs w:val="28"/>
          <w:lang w:val="vi-VN"/>
        </w:rPr>
        <w:t>quy định</w:t>
      </w:r>
      <w:r w:rsidR="007C555D" w:rsidRPr="004E34F9">
        <w:rPr>
          <w:sz w:val="28"/>
          <w:szCs w:val="28"/>
          <w:lang w:val="vi-VN"/>
        </w:rPr>
        <w:t xml:space="preserve"> của</w:t>
      </w:r>
      <w:r w:rsidR="00565F30" w:rsidRPr="005760C9">
        <w:rPr>
          <w:sz w:val="28"/>
          <w:szCs w:val="28"/>
          <w:lang w:val="vi-VN"/>
        </w:rPr>
        <w:t xml:space="preserve"> pháp luật </w:t>
      </w:r>
      <w:r w:rsidR="006B281D" w:rsidRPr="00FD4955">
        <w:rPr>
          <w:sz w:val="28"/>
          <w:szCs w:val="28"/>
          <w:lang w:val="vi-VN"/>
        </w:rPr>
        <w:t>quốc gia nơi đặt văn phòng đại diện</w:t>
      </w:r>
      <w:r w:rsidRPr="005760C9">
        <w:rPr>
          <w:sz w:val="28"/>
          <w:szCs w:val="28"/>
          <w:lang w:val="vi-VN"/>
        </w:rPr>
        <w:t xml:space="preserve">. </w:t>
      </w:r>
      <w:r w:rsidR="00456C2B">
        <w:rPr>
          <w:sz w:val="28"/>
          <w:szCs w:val="28"/>
        </w:rPr>
        <w:t xml:space="preserve">Kinh phí </w:t>
      </w:r>
      <w:r w:rsidR="007C555D" w:rsidRPr="004E34F9">
        <w:rPr>
          <w:sz w:val="28"/>
          <w:szCs w:val="28"/>
          <w:lang w:val="vi-VN"/>
        </w:rPr>
        <w:t xml:space="preserve">hoạt động của </w:t>
      </w:r>
      <w:r w:rsidRPr="005760C9">
        <w:rPr>
          <w:sz w:val="28"/>
          <w:szCs w:val="28"/>
          <w:lang w:val="vi-VN"/>
        </w:rPr>
        <w:t>văn phòng đại diện được bảo đảm từ ngân sách</w:t>
      </w:r>
      <w:r w:rsidR="007C555D" w:rsidRPr="004E34F9">
        <w:rPr>
          <w:sz w:val="28"/>
          <w:szCs w:val="28"/>
          <w:lang w:val="vi-VN"/>
        </w:rPr>
        <w:t xml:space="preserve"> </w:t>
      </w:r>
      <w:r w:rsidR="006B281D" w:rsidRPr="00FD4955">
        <w:rPr>
          <w:sz w:val="28"/>
          <w:szCs w:val="28"/>
          <w:lang w:val="vi-VN"/>
        </w:rPr>
        <w:t>địa phương.</w:t>
      </w:r>
      <w:r w:rsidRPr="005760C9">
        <w:rPr>
          <w:lang w:val="vi-VN"/>
        </w:rPr>
        <w:t xml:space="preserve"> </w:t>
      </w:r>
    </w:p>
    <w:p w14:paraId="4186E789" w14:textId="606D9C9F" w:rsidR="00407075" w:rsidRPr="005760C9" w:rsidRDefault="00636A7A">
      <w:pPr>
        <w:spacing w:before="120" w:after="120" w:line="264" w:lineRule="auto"/>
        <w:ind w:firstLine="720"/>
        <w:jc w:val="both"/>
        <w:rPr>
          <w:b/>
          <w:sz w:val="28"/>
          <w:szCs w:val="28"/>
          <w:lang w:val="vi-VN"/>
        </w:rPr>
      </w:pPr>
      <w:r w:rsidRPr="005760C9">
        <w:rPr>
          <w:sz w:val="28"/>
          <w:szCs w:val="28"/>
          <w:lang w:val="vi-VN"/>
        </w:rPr>
        <w:t>2. Chính phủ quy định</w:t>
      </w:r>
      <w:r w:rsidR="008D7918">
        <w:rPr>
          <w:sz w:val="28"/>
          <w:szCs w:val="28"/>
          <w:lang w:val="vi-VN"/>
        </w:rPr>
        <w:t xml:space="preserve"> điều kiện</w:t>
      </w:r>
      <w:r w:rsidR="007C555D" w:rsidRPr="004E34F9">
        <w:rPr>
          <w:sz w:val="28"/>
          <w:szCs w:val="28"/>
          <w:lang w:val="vi-VN"/>
        </w:rPr>
        <w:t>, trình tự, thủ tục</w:t>
      </w:r>
      <w:r w:rsidR="008D7918">
        <w:rPr>
          <w:sz w:val="28"/>
          <w:szCs w:val="28"/>
          <w:lang w:val="vi-VN"/>
        </w:rPr>
        <w:t xml:space="preserve"> thành lập,</w:t>
      </w:r>
      <w:r w:rsidRPr="005760C9">
        <w:rPr>
          <w:sz w:val="28"/>
          <w:szCs w:val="28"/>
          <w:lang w:val="vi-VN"/>
        </w:rPr>
        <w:t xml:space="preserve"> </w:t>
      </w:r>
      <w:r w:rsidR="007C555D" w:rsidRPr="004E34F9">
        <w:rPr>
          <w:sz w:val="28"/>
          <w:szCs w:val="28"/>
          <w:lang w:val="vi-VN"/>
        </w:rPr>
        <w:t xml:space="preserve">chức năng, nhiệm vụ, </w:t>
      </w:r>
      <w:r w:rsidRPr="005760C9">
        <w:rPr>
          <w:sz w:val="28"/>
          <w:szCs w:val="28"/>
          <w:lang w:val="vi-VN"/>
        </w:rPr>
        <w:t xml:space="preserve">cơ cấu tổ chức và </w:t>
      </w:r>
      <w:r w:rsidR="007C555D" w:rsidRPr="004E34F9">
        <w:rPr>
          <w:sz w:val="28"/>
          <w:szCs w:val="28"/>
          <w:lang w:val="vi-VN"/>
        </w:rPr>
        <w:t>cơ chế</w:t>
      </w:r>
      <w:r w:rsidR="007C555D" w:rsidRPr="005760C9">
        <w:rPr>
          <w:sz w:val="28"/>
          <w:szCs w:val="28"/>
          <w:lang w:val="vi-VN"/>
        </w:rPr>
        <w:t xml:space="preserve"> </w:t>
      </w:r>
      <w:r w:rsidRPr="005760C9">
        <w:rPr>
          <w:sz w:val="28"/>
          <w:szCs w:val="28"/>
          <w:lang w:val="vi-VN"/>
        </w:rPr>
        <w:t>quản lý văn phòng đại diện của Ủy ban nhân dân cấp tỉnh ở nước ngoài</w:t>
      </w:r>
      <w:r w:rsidR="00241FF7" w:rsidRPr="005760C9">
        <w:rPr>
          <w:sz w:val="28"/>
          <w:szCs w:val="28"/>
          <w:lang w:val="vi-VN"/>
        </w:rPr>
        <w:t>.</w:t>
      </w:r>
    </w:p>
    <w:p w14:paraId="6F6D4856" w14:textId="77777777" w:rsidR="00407075" w:rsidRPr="005760C9" w:rsidRDefault="00636A7A" w:rsidP="00551F67">
      <w:pPr>
        <w:keepNext/>
        <w:spacing w:before="120" w:after="120" w:line="264" w:lineRule="auto"/>
        <w:ind w:firstLine="720"/>
        <w:jc w:val="both"/>
        <w:rPr>
          <w:b/>
          <w:sz w:val="28"/>
          <w:szCs w:val="28"/>
          <w:lang w:val="vi-VN"/>
        </w:rPr>
      </w:pPr>
      <w:r w:rsidRPr="005760C9">
        <w:rPr>
          <w:b/>
          <w:sz w:val="28"/>
          <w:szCs w:val="28"/>
          <w:lang w:val="vi-VN"/>
        </w:rPr>
        <w:t xml:space="preserve">Điều </w:t>
      </w:r>
      <w:r w:rsidR="005658FE">
        <w:rPr>
          <w:b/>
          <w:sz w:val="28"/>
          <w:szCs w:val="28"/>
          <w:lang w:val="vi-VN"/>
        </w:rPr>
        <w:t>15</w:t>
      </w:r>
      <w:r w:rsidRPr="005760C9">
        <w:rPr>
          <w:b/>
          <w:sz w:val="28"/>
          <w:szCs w:val="28"/>
          <w:lang w:val="vi-VN"/>
        </w:rPr>
        <w:t>. Tham gia các cơ chế hợp tác, diễn đàn, mạng lưới của các thành phố, đô thị lớn của chính quyền địa phương</w:t>
      </w:r>
    </w:p>
    <w:p w14:paraId="4E7CF5B7" w14:textId="30076E4C" w:rsidR="00407075" w:rsidRPr="00563148" w:rsidRDefault="00636A7A">
      <w:pPr>
        <w:spacing w:before="120" w:after="120" w:line="264" w:lineRule="auto"/>
        <w:ind w:firstLine="720"/>
        <w:jc w:val="both"/>
        <w:rPr>
          <w:sz w:val="28"/>
          <w:szCs w:val="28"/>
          <w:lang w:val="vi-VN"/>
        </w:rPr>
      </w:pPr>
      <w:r w:rsidRPr="005760C9">
        <w:rPr>
          <w:sz w:val="28"/>
          <w:szCs w:val="28"/>
          <w:lang w:val="vi-VN"/>
        </w:rPr>
        <w:t>1. Chủ tịch Ủy ban nhân dân cấp tỉnh quyết định việc tham gia các cơ chế hợp tác, diễn đàn, mạng lưới của các thành phố</w:t>
      </w:r>
      <w:r w:rsidR="007C555D" w:rsidRPr="004E34F9">
        <w:rPr>
          <w:sz w:val="28"/>
          <w:szCs w:val="28"/>
          <w:lang w:val="vi-VN"/>
        </w:rPr>
        <w:t>, đô thị</w:t>
      </w:r>
      <w:r w:rsidRPr="005760C9">
        <w:rPr>
          <w:sz w:val="28"/>
          <w:szCs w:val="28"/>
          <w:lang w:val="vi-VN"/>
        </w:rPr>
        <w:t xml:space="preserve"> lớn của Ủy ban nhân dân cấp tỉnh và Ủy ban nhân dân cấp xã mà việc tham gia không thông qua việc ký kết điều ước quốc tế</w:t>
      </w:r>
      <w:r w:rsidR="006B281D" w:rsidRPr="00FD4955">
        <w:rPr>
          <w:sz w:val="28"/>
          <w:szCs w:val="28"/>
          <w:lang w:val="vi-VN"/>
        </w:rPr>
        <w:t>,</w:t>
      </w:r>
      <w:r w:rsidRPr="005760C9">
        <w:rPr>
          <w:sz w:val="28"/>
          <w:szCs w:val="28"/>
          <w:lang w:val="vi-VN"/>
        </w:rPr>
        <w:t xml:space="preserve"> thỏa thuận quốc tế trên cơ sở </w:t>
      </w:r>
      <w:r w:rsidR="00CE228A" w:rsidRPr="005760C9">
        <w:rPr>
          <w:sz w:val="28"/>
          <w:szCs w:val="28"/>
          <w:lang w:val="vi-VN"/>
        </w:rPr>
        <w:t xml:space="preserve">đường lối đối ngoại của </w:t>
      </w:r>
      <w:r w:rsidR="00CE228A" w:rsidRPr="004B220C">
        <w:rPr>
          <w:sz w:val="28"/>
          <w:szCs w:val="28"/>
          <w:lang w:val="vi-VN"/>
        </w:rPr>
        <w:t>Đảng</w:t>
      </w:r>
      <w:r w:rsidR="00CE228A" w:rsidRPr="00FD4955">
        <w:rPr>
          <w:sz w:val="28"/>
          <w:szCs w:val="28"/>
          <w:lang w:val="vi-VN"/>
        </w:rPr>
        <w:t>,</w:t>
      </w:r>
      <w:r w:rsidR="00CE228A" w:rsidRPr="005760C9">
        <w:rPr>
          <w:sz w:val="28"/>
          <w:szCs w:val="28"/>
          <w:lang w:val="vi-VN"/>
        </w:rPr>
        <w:t xml:space="preserve"> </w:t>
      </w:r>
      <w:r w:rsidRPr="005760C9">
        <w:rPr>
          <w:sz w:val="28"/>
          <w:szCs w:val="28"/>
          <w:lang w:val="vi-VN"/>
        </w:rPr>
        <w:t xml:space="preserve">phù hợp với Hiến pháp, pháp luật, lợi ích quốc gia, dân tộc, </w:t>
      </w:r>
      <w:r w:rsidR="007C555D">
        <w:rPr>
          <w:sz w:val="28"/>
          <w:szCs w:val="28"/>
          <w:lang w:val="vi-VN"/>
        </w:rPr>
        <w:t>đáp ứng</w:t>
      </w:r>
      <w:r w:rsidR="007C555D" w:rsidRPr="005760C9">
        <w:rPr>
          <w:sz w:val="28"/>
          <w:szCs w:val="28"/>
          <w:lang w:val="vi-VN"/>
        </w:rPr>
        <w:t xml:space="preserve"> các</w:t>
      </w:r>
      <w:r w:rsidR="007C555D">
        <w:rPr>
          <w:sz w:val="28"/>
          <w:szCs w:val="28"/>
          <w:lang w:val="vi-VN"/>
        </w:rPr>
        <w:t xml:space="preserve"> yêu cầu về quốc phòng, </w:t>
      </w:r>
      <w:r w:rsidR="007C555D" w:rsidRPr="005760C9">
        <w:rPr>
          <w:sz w:val="28"/>
          <w:szCs w:val="28"/>
          <w:lang w:val="vi-VN"/>
        </w:rPr>
        <w:t>an ninh</w:t>
      </w:r>
      <w:r w:rsidR="007C555D">
        <w:rPr>
          <w:sz w:val="28"/>
          <w:szCs w:val="28"/>
          <w:lang w:val="vi-VN"/>
        </w:rPr>
        <w:t xml:space="preserve"> </w:t>
      </w:r>
      <w:r w:rsidR="007C555D" w:rsidRPr="005760C9">
        <w:rPr>
          <w:sz w:val="28"/>
          <w:szCs w:val="28"/>
          <w:lang w:val="vi-VN"/>
        </w:rPr>
        <w:t>và</w:t>
      </w:r>
      <w:r w:rsidR="007C555D">
        <w:rPr>
          <w:sz w:val="28"/>
          <w:szCs w:val="28"/>
          <w:lang w:val="vi-VN"/>
        </w:rPr>
        <w:t xml:space="preserve"> tính</w:t>
      </w:r>
      <w:r w:rsidR="007C555D" w:rsidRPr="005760C9">
        <w:rPr>
          <w:sz w:val="28"/>
          <w:szCs w:val="28"/>
          <w:lang w:val="vi-VN"/>
        </w:rPr>
        <w:t xml:space="preserve"> hiệu quả</w:t>
      </w:r>
      <w:r w:rsidRPr="005760C9">
        <w:rPr>
          <w:sz w:val="28"/>
          <w:szCs w:val="28"/>
          <w:lang w:val="vi-VN"/>
        </w:rPr>
        <w:t>.</w:t>
      </w:r>
    </w:p>
    <w:p w14:paraId="2AEB4BAB" w14:textId="4CFE6EA0" w:rsidR="00407075" w:rsidRPr="005760C9" w:rsidRDefault="00B26A53">
      <w:pPr>
        <w:spacing w:before="120" w:after="120" w:line="264" w:lineRule="auto"/>
        <w:ind w:firstLine="720"/>
        <w:jc w:val="both"/>
        <w:rPr>
          <w:sz w:val="28"/>
          <w:szCs w:val="28"/>
          <w:lang w:val="vi-VN"/>
        </w:rPr>
      </w:pPr>
      <w:r w:rsidRPr="00563148">
        <w:rPr>
          <w:sz w:val="28"/>
          <w:szCs w:val="28"/>
          <w:lang w:val="vi-VN"/>
        </w:rPr>
        <w:t>2</w:t>
      </w:r>
      <w:r w:rsidR="00636A7A" w:rsidRPr="005760C9">
        <w:rPr>
          <w:sz w:val="28"/>
          <w:szCs w:val="28"/>
          <w:lang w:val="vi-VN"/>
        </w:rPr>
        <w:t xml:space="preserve">. </w:t>
      </w:r>
      <w:r w:rsidR="003E135B">
        <w:rPr>
          <w:sz w:val="28"/>
          <w:szCs w:val="28"/>
        </w:rPr>
        <w:t xml:space="preserve">Kinh phí </w:t>
      </w:r>
      <w:r w:rsidR="00636A7A" w:rsidRPr="005760C9">
        <w:rPr>
          <w:sz w:val="28"/>
          <w:szCs w:val="28"/>
          <w:lang w:val="vi-VN"/>
        </w:rPr>
        <w:t>tham gia các cơ chế hợp tác, diễn đàn, mạng lưới của các thành phố</w:t>
      </w:r>
      <w:r w:rsidR="007C555D" w:rsidRPr="004E34F9">
        <w:rPr>
          <w:sz w:val="28"/>
          <w:szCs w:val="28"/>
          <w:lang w:val="vi-VN"/>
        </w:rPr>
        <w:t>, đô thị</w:t>
      </w:r>
      <w:r w:rsidR="00636A7A" w:rsidRPr="005760C9">
        <w:rPr>
          <w:sz w:val="28"/>
          <w:szCs w:val="28"/>
          <w:lang w:val="vi-VN"/>
        </w:rPr>
        <w:t xml:space="preserve"> lớn và việc thực hiện các hoạt động trong khuôn khổ hợp tác này được bảo đảm từ </w:t>
      </w:r>
      <w:r w:rsidR="007C555D" w:rsidRPr="004E34F9">
        <w:rPr>
          <w:sz w:val="28"/>
          <w:szCs w:val="28"/>
          <w:lang w:val="vi-VN"/>
        </w:rPr>
        <w:t xml:space="preserve">ngân sách </w:t>
      </w:r>
      <w:r w:rsidR="00636A7A" w:rsidRPr="005760C9">
        <w:rPr>
          <w:sz w:val="28"/>
          <w:szCs w:val="28"/>
          <w:lang w:val="vi-VN"/>
        </w:rPr>
        <w:t>địa phương.</w:t>
      </w:r>
    </w:p>
    <w:p w14:paraId="1FC29EF6" w14:textId="6326267C" w:rsidR="00CA4D65" w:rsidRPr="004E50B3" w:rsidRDefault="001917BA">
      <w:pPr>
        <w:spacing w:before="120" w:after="120" w:line="264" w:lineRule="auto"/>
        <w:ind w:firstLine="720"/>
        <w:jc w:val="both"/>
        <w:rPr>
          <w:b/>
          <w:sz w:val="28"/>
          <w:szCs w:val="28"/>
          <w:lang w:val="vi-VN"/>
        </w:rPr>
      </w:pPr>
      <w:r w:rsidRPr="004E50B3">
        <w:rPr>
          <w:b/>
          <w:sz w:val="28"/>
          <w:szCs w:val="28"/>
          <w:lang w:val="vi-VN"/>
        </w:rPr>
        <w:t xml:space="preserve">Điều </w:t>
      </w:r>
      <w:r w:rsidR="005658FE" w:rsidRPr="004E50B3">
        <w:rPr>
          <w:b/>
          <w:sz w:val="28"/>
          <w:szCs w:val="28"/>
          <w:lang w:val="vi-VN"/>
        </w:rPr>
        <w:t>16</w:t>
      </w:r>
      <w:r w:rsidRPr="004E50B3">
        <w:rPr>
          <w:b/>
          <w:sz w:val="28"/>
          <w:szCs w:val="28"/>
          <w:lang w:val="vi-VN"/>
        </w:rPr>
        <w:t xml:space="preserve">. </w:t>
      </w:r>
      <w:r w:rsidR="006D7DD1" w:rsidRPr="004E50B3">
        <w:rPr>
          <w:b/>
          <w:sz w:val="28"/>
          <w:szCs w:val="28"/>
          <w:lang w:val="vi-VN"/>
        </w:rPr>
        <w:t>Bảo đảm ngân sách cho hoạt động đối ngoại</w:t>
      </w:r>
      <w:r w:rsidR="00AD0BEC" w:rsidRPr="004E50B3">
        <w:rPr>
          <w:b/>
          <w:sz w:val="28"/>
          <w:szCs w:val="28"/>
          <w:lang w:val="vi-VN"/>
        </w:rPr>
        <w:t>,</w:t>
      </w:r>
      <w:r w:rsidR="0018083E" w:rsidRPr="004E50B3">
        <w:rPr>
          <w:b/>
          <w:sz w:val="28"/>
          <w:szCs w:val="28"/>
          <w:lang w:val="vi-VN"/>
        </w:rPr>
        <w:t xml:space="preserve"> hội nhập quốc tế của địa phương</w:t>
      </w:r>
    </w:p>
    <w:p w14:paraId="085913EB" w14:textId="57E6C76A" w:rsidR="00305698" w:rsidRPr="00EA5FF6" w:rsidRDefault="006D7DD1" w:rsidP="00EA5FF6">
      <w:pPr>
        <w:spacing w:before="120" w:after="120" w:line="264" w:lineRule="auto"/>
        <w:ind w:firstLine="720"/>
        <w:jc w:val="both"/>
        <w:rPr>
          <w:sz w:val="28"/>
          <w:szCs w:val="28"/>
          <w:lang w:val="vi-VN"/>
        </w:rPr>
      </w:pPr>
      <w:r w:rsidRPr="00EA5FF6">
        <w:rPr>
          <w:sz w:val="28"/>
          <w:szCs w:val="28"/>
          <w:lang w:val="vi-VN"/>
        </w:rPr>
        <w:t xml:space="preserve">Chi cho hoạt động đối </w:t>
      </w:r>
      <w:r w:rsidR="005658FE" w:rsidRPr="00EA5FF6">
        <w:rPr>
          <w:sz w:val="28"/>
          <w:szCs w:val="28"/>
          <w:lang w:val="vi-VN"/>
        </w:rPr>
        <w:t>ngoại</w:t>
      </w:r>
      <w:r w:rsidR="00AD0BEC" w:rsidRPr="00EA5FF6">
        <w:rPr>
          <w:sz w:val="28"/>
          <w:szCs w:val="28"/>
          <w:lang w:val="vi-VN"/>
        </w:rPr>
        <w:t>,</w:t>
      </w:r>
      <w:r w:rsidR="005658FE" w:rsidRPr="00EA5FF6">
        <w:rPr>
          <w:sz w:val="28"/>
          <w:szCs w:val="28"/>
          <w:lang w:val="vi-VN"/>
        </w:rPr>
        <w:t xml:space="preserve"> </w:t>
      </w:r>
      <w:r w:rsidRPr="00EA5FF6">
        <w:rPr>
          <w:sz w:val="28"/>
          <w:szCs w:val="28"/>
          <w:lang w:val="vi-VN"/>
        </w:rPr>
        <w:t>hội nhập quốc tế là nhiệm vụ chi</w:t>
      </w:r>
      <w:r w:rsidR="00C01507" w:rsidRPr="00EA5FF6">
        <w:rPr>
          <w:sz w:val="28"/>
          <w:szCs w:val="28"/>
          <w:lang w:val="vi-VN"/>
        </w:rPr>
        <w:t xml:space="preserve"> của ngân sách địa phương, sử dụng nguồn chi</w:t>
      </w:r>
      <w:r w:rsidRPr="00EA5FF6">
        <w:rPr>
          <w:sz w:val="28"/>
          <w:szCs w:val="28"/>
          <w:lang w:val="vi-VN"/>
        </w:rPr>
        <w:t xml:space="preserve"> thường xuyên của ngân sách địa phương</w:t>
      </w:r>
      <w:r w:rsidR="00493DA9" w:rsidRPr="00EA5FF6">
        <w:rPr>
          <w:sz w:val="28"/>
          <w:szCs w:val="28"/>
          <w:lang w:val="vi-VN"/>
        </w:rPr>
        <w:t>.</w:t>
      </w:r>
      <w:r w:rsidR="00EA5FF6" w:rsidRPr="001B1092">
        <w:rPr>
          <w:sz w:val="28"/>
          <w:szCs w:val="28"/>
          <w:lang w:val="vi-VN"/>
        </w:rPr>
        <w:t xml:space="preserve"> Kinh phí để thực hiện </w:t>
      </w:r>
      <w:r w:rsidR="00EA5FF6" w:rsidRPr="00EA5FF6">
        <w:rPr>
          <w:sz w:val="28"/>
          <w:szCs w:val="28"/>
          <w:lang w:val="vi-VN"/>
        </w:rPr>
        <w:t>hoạt động đối ngoại, hội nhập quốc tế của địa phương</w:t>
      </w:r>
      <w:r w:rsidR="00EA5FF6" w:rsidRPr="001B1092">
        <w:rPr>
          <w:sz w:val="28"/>
          <w:szCs w:val="28"/>
          <w:lang w:val="vi-VN"/>
        </w:rPr>
        <w:t xml:space="preserve"> </w:t>
      </w:r>
      <w:r w:rsidR="00EA5FF6" w:rsidRPr="00EA5FF6">
        <w:rPr>
          <w:sz w:val="28"/>
          <w:szCs w:val="28"/>
          <w:lang w:val="vi-VN"/>
        </w:rPr>
        <w:t xml:space="preserve">từ nguồn ngân sách địa phương và nguồn hợp pháp khác theo quy định của Luật Ngân sách </w:t>
      </w:r>
      <w:r w:rsidR="00BA0193" w:rsidRPr="00FD4955">
        <w:rPr>
          <w:sz w:val="28"/>
          <w:szCs w:val="28"/>
          <w:lang w:val="vi-VN"/>
        </w:rPr>
        <w:t>n</w:t>
      </w:r>
      <w:r w:rsidR="00BA0193" w:rsidRPr="00EA5FF6">
        <w:rPr>
          <w:sz w:val="28"/>
          <w:szCs w:val="28"/>
          <w:lang w:val="vi-VN"/>
        </w:rPr>
        <w:t xml:space="preserve">hà </w:t>
      </w:r>
      <w:r w:rsidR="00EA5FF6" w:rsidRPr="00EA5FF6">
        <w:rPr>
          <w:sz w:val="28"/>
          <w:szCs w:val="28"/>
          <w:lang w:val="vi-VN"/>
        </w:rPr>
        <w:t>nước và pháp luật khác có liên quan.</w:t>
      </w:r>
    </w:p>
    <w:p w14:paraId="5C5DDBF6" w14:textId="77777777" w:rsidR="00407075" w:rsidRPr="005760C9" w:rsidRDefault="00636A7A" w:rsidP="007D0D16">
      <w:pPr>
        <w:spacing w:before="120"/>
        <w:jc w:val="center"/>
        <w:rPr>
          <w:b/>
          <w:sz w:val="28"/>
          <w:szCs w:val="28"/>
          <w:lang w:val="vi-VN"/>
        </w:rPr>
      </w:pPr>
      <w:r w:rsidRPr="005760C9">
        <w:rPr>
          <w:b/>
          <w:sz w:val="28"/>
          <w:szCs w:val="28"/>
          <w:lang w:val="vi-VN"/>
        </w:rPr>
        <w:t>Chương V</w:t>
      </w:r>
    </w:p>
    <w:p w14:paraId="17CC520C" w14:textId="77777777" w:rsidR="00407075" w:rsidRPr="005760C9" w:rsidRDefault="00636A7A" w:rsidP="007D0D16">
      <w:pPr>
        <w:spacing w:before="120"/>
        <w:jc w:val="center"/>
        <w:rPr>
          <w:b/>
          <w:sz w:val="28"/>
          <w:szCs w:val="28"/>
          <w:lang w:val="vi-VN"/>
        </w:rPr>
      </w:pPr>
      <w:r w:rsidRPr="005760C9">
        <w:rPr>
          <w:b/>
          <w:sz w:val="28"/>
          <w:szCs w:val="28"/>
          <w:lang w:val="vi-VN"/>
        </w:rPr>
        <w:t>CƠ QUAN ĐẠI DIỆN VIỆT NAM Ở NƯỚC NGOÀI</w:t>
      </w:r>
    </w:p>
    <w:p w14:paraId="14745C7F" w14:textId="79BFFD0A" w:rsidR="00407075" w:rsidRPr="005760C9" w:rsidRDefault="00636A7A">
      <w:pPr>
        <w:spacing w:before="120" w:after="120" w:line="264" w:lineRule="auto"/>
        <w:ind w:firstLine="720"/>
        <w:jc w:val="both"/>
        <w:rPr>
          <w:b/>
          <w:sz w:val="28"/>
          <w:szCs w:val="28"/>
          <w:lang w:val="vi-VN"/>
        </w:rPr>
      </w:pPr>
      <w:r w:rsidRPr="005760C9">
        <w:rPr>
          <w:b/>
          <w:sz w:val="28"/>
          <w:szCs w:val="28"/>
          <w:lang w:val="vi-VN"/>
        </w:rPr>
        <w:t xml:space="preserve">Điều </w:t>
      </w:r>
      <w:r w:rsidR="005658FE">
        <w:rPr>
          <w:b/>
          <w:sz w:val="28"/>
          <w:szCs w:val="28"/>
          <w:lang w:val="vi-VN"/>
        </w:rPr>
        <w:t>17</w:t>
      </w:r>
      <w:r w:rsidRPr="005760C9">
        <w:rPr>
          <w:b/>
          <w:sz w:val="28"/>
          <w:szCs w:val="28"/>
          <w:lang w:val="vi-VN"/>
        </w:rPr>
        <w:t xml:space="preserve">. </w:t>
      </w:r>
      <w:r w:rsidR="00FC465E" w:rsidRPr="00FD4955">
        <w:rPr>
          <w:b/>
          <w:sz w:val="28"/>
          <w:szCs w:val="28"/>
          <w:lang w:val="vi-VN"/>
        </w:rPr>
        <w:t>Cấp Phiếu lý lịch tư pháp tại</w:t>
      </w:r>
      <w:r w:rsidR="007A759E" w:rsidRPr="00FC465E">
        <w:rPr>
          <w:b/>
          <w:sz w:val="28"/>
          <w:szCs w:val="28"/>
          <w:lang w:val="vi-VN"/>
        </w:rPr>
        <w:t xml:space="preserve"> cơ quan đại diện Việt Nam ở nước ngoài</w:t>
      </w:r>
    </w:p>
    <w:p w14:paraId="4F0D2836" w14:textId="5B406537" w:rsidR="00557409" w:rsidRPr="004E50B3" w:rsidRDefault="00557409">
      <w:pPr>
        <w:spacing w:before="120" w:after="120" w:line="264" w:lineRule="auto"/>
        <w:ind w:firstLine="720"/>
        <w:jc w:val="both"/>
        <w:rPr>
          <w:sz w:val="28"/>
          <w:szCs w:val="28"/>
          <w:lang w:val="vi-VN"/>
        </w:rPr>
      </w:pPr>
      <w:r w:rsidRPr="004E50B3">
        <w:rPr>
          <w:sz w:val="28"/>
          <w:szCs w:val="28"/>
          <w:lang w:val="vi-VN"/>
        </w:rPr>
        <w:t xml:space="preserve">Cơ quan đại diện Việt Nam ở nước ngoài cấp Phiếu </w:t>
      </w:r>
      <w:r w:rsidR="00CB0395" w:rsidRPr="004E50B3">
        <w:rPr>
          <w:sz w:val="28"/>
          <w:szCs w:val="28"/>
          <w:lang w:val="vi-VN"/>
        </w:rPr>
        <w:t>l</w:t>
      </w:r>
      <w:r w:rsidRPr="004E50B3">
        <w:rPr>
          <w:sz w:val="28"/>
          <w:szCs w:val="28"/>
          <w:lang w:val="vi-VN"/>
        </w:rPr>
        <w:t>ý lịch tư pháp cho công dân Việt Nam ở nước ngoài.</w:t>
      </w:r>
      <w:r w:rsidR="00CB0395" w:rsidRPr="004E50B3">
        <w:rPr>
          <w:sz w:val="28"/>
          <w:szCs w:val="28"/>
          <w:lang w:val="vi-VN"/>
        </w:rPr>
        <w:t xml:space="preserve"> Người đứng đầu cơ quan đại diện Việt Nam ở nước ngoài quyết định miễn phí cấp Phiếu lý lịch tư pháp đối với trường hợp có lợi cho việc thúc đẩy hội nhập quốc tế của Việt Nam.</w:t>
      </w:r>
    </w:p>
    <w:p w14:paraId="452B2B4A" w14:textId="77777777" w:rsidR="00407075" w:rsidRPr="005760C9" w:rsidRDefault="00636A7A">
      <w:pPr>
        <w:spacing w:before="120" w:after="120" w:line="264" w:lineRule="auto"/>
        <w:ind w:firstLine="720"/>
        <w:jc w:val="both"/>
        <w:rPr>
          <w:sz w:val="28"/>
          <w:lang w:val="vi-VN"/>
        </w:rPr>
      </w:pPr>
      <w:r w:rsidRPr="005760C9">
        <w:rPr>
          <w:b/>
          <w:sz w:val="28"/>
          <w:lang w:val="vi-VN"/>
        </w:rPr>
        <w:lastRenderedPageBreak/>
        <w:t xml:space="preserve">Điều </w:t>
      </w:r>
      <w:r w:rsidR="005658FE">
        <w:rPr>
          <w:b/>
          <w:sz w:val="28"/>
          <w:lang w:val="vi-VN"/>
        </w:rPr>
        <w:t>18</w:t>
      </w:r>
      <w:r w:rsidRPr="005760C9">
        <w:rPr>
          <w:b/>
          <w:sz w:val="28"/>
          <w:lang w:val="vi-VN"/>
        </w:rPr>
        <w:t xml:space="preserve">. </w:t>
      </w:r>
      <w:r w:rsidR="00CB0395" w:rsidRPr="00CB0395">
        <w:rPr>
          <w:b/>
          <w:sz w:val="28"/>
          <w:lang w:val="vi-VN"/>
        </w:rPr>
        <w:t>Dự án m</w:t>
      </w:r>
      <w:r w:rsidR="00F06CF4" w:rsidRPr="005760C9">
        <w:rPr>
          <w:b/>
          <w:sz w:val="28"/>
          <w:lang w:val="vi-VN"/>
        </w:rPr>
        <w:t xml:space="preserve">ua </w:t>
      </w:r>
      <w:r w:rsidRPr="005760C9">
        <w:rPr>
          <w:b/>
          <w:sz w:val="28"/>
          <w:lang w:val="vi-VN"/>
        </w:rPr>
        <w:t xml:space="preserve">bất động </w:t>
      </w:r>
      <w:r w:rsidR="00EE70F4" w:rsidRPr="005760C9">
        <w:rPr>
          <w:b/>
          <w:sz w:val="28"/>
          <w:lang w:val="vi-VN"/>
        </w:rPr>
        <w:t>sản</w:t>
      </w:r>
      <w:r w:rsidR="00CB0395" w:rsidRPr="00CB0395">
        <w:rPr>
          <w:b/>
          <w:sz w:val="28"/>
          <w:lang w:val="vi-VN"/>
        </w:rPr>
        <w:t xml:space="preserve"> và đầu tư xây dựng</w:t>
      </w:r>
      <w:r w:rsidR="00EE70F4" w:rsidRPr="005760C9">
        <w:rPr>
          <w:b/>
          <w:sz w:val="28"/>
          <w:lang w:val="vi-VN"/>
        </w:rPr>
        <w:t xml:space="preserve"> </w:t>
      </w:r>
      <w:r w:rsidR="00CB0395" w:rsidRPr="00CB0395">
        <w:rPr>
          <w:b/>
          <w:sz w:val="28"/>
          <w:lang w:val="vi-VN"/>
        </w:rPr>
        <w:t>của</w:t>
      </w:r>
      <w:r w:rsidR="00EE70F4" w:rsidRPr="005760C9">
        <w:rPr>
          <w:b/>
          <w:sz w:val="28"/>
          <w:lang w:val="vi-VN"/>
        </w:rPr>
        <w:t xml:space="preserve"> cơ quan </w:t>
      </w:r>
      <w:r w:rsidRPr="005760C9">
        <w:rPr>
          <w:b/>
          <w:sz w:val="28"/>
          <w:lang w:val="vi-VN"/>
        </w:rPr>
        <w:t>Việt Nam ở nước ngoài</w:t>
      </w:r>
    </w:p>
    <w:p w14:paraId="24288BD4" w14:textId="34A6C94D" w:rsidR="000E6665" w:rsidRPr="007D0D16" w:rsidRDefault="00AE4B38">
      <w:pPr>
        <w:spacing w:before="120" w:after="120" w:line="264" w:lineRule="auto"/>
        <w:ind w:firstLine="720"/>
        <w:jc w:val="both"/>
        <w:rPr>
          <w:spacing w:val="-2"/>
          <w:sz w:val="28"/>
          <w:szCs w:val="28"/>
          <w:lang w:val="vi-VN"/>
        </w:rPr>
      </w:pPr>
      <w:r w:rsidRPr="007D0D16">
        <w:rPr>
          <w:spacing w:val="-2"/>
          <w:sz w:val="28"/>
          <w:szCs w:val="28"/>
          <w:lang w:val="vi-VN"/>
        </w:rPr>
        <w:t xml:space="preserve">1. </w:t>
      </w:r>
      <w:r w:rsidR="00CB0395" w:rsidRPr="007D0D16">
        <w:rPr>
          <w:spacing w:val="-2"/>
          <w:sz w:val="28"/>
          <w:szCs w:val="28"/>
          <w:lang w:val="vi-VN"/>
        </w:rPr>
        <w:t>Bộ trưởng</w:t>
      </w:r>
      <w:r w:rsidR="0016267E" w:rsidRPr="007D0D16">
        <w:rPr>
          <w:spacing w:val="-2"/>
          <w:sz w:val="28"/>
          <w:szCs w:val="28"/>
          <w:lang w:val="vi-VN"/>
        </w:rPr>
        <w:t xml:space="preserve"> Bộ Ngoại giao</w:t>
      </w:r>
      <w:r w:rsidR="004F4B59" w:rsidRPr="007D0D16">
        <w:rPr>
          <w:spacing w:val="-2"/>
          <w:sz w:val="28"/>
          <w:szCs w:val="28"/>
          <w:lang w:val="vi-VN"/>
        </w:rPr>
        <w:t>,</w:t>
      </w:r>
      <w:r w:rsidR="0016267E" w:rsidRPr="007D0D16">
        <w:rPr>
          <w:spacing w:val="-2"/>
          <w:sz w:val="28"/>
          <w:szCs w:val="28"/>
          <w:lang w:val="vi-VN"/>
        </w:rPr>
        <w:t xml:space="preserve"> Bộ trưởng</w:t>
      </w:r>
      <w:r w:rsidR="00482956" w:rsidRPr="007D0D16">
        <w:rPr>
          <w:spacing w:val="-2"/>
          <w:sz w:val="28"/>
          <w:szCs w:val="28"/>
          <w:lang w:val="vi-VN"/>
        </w:rPr>
        <w:t xml:space="preserve"> các </w:t>
      </w:r>
      <w:r w:rsidR="0061232F" w:rsidRPr="007D0D16">
        <w:rPr>
          <w:spacing w:val="-2"/>
          <w:sz w:val="28"/>
          <w:szCs w:val="28"/>
          <w:lang w:val="vi-VN"/>
        </w:rPr>
        <w:t xml:space="preserve">Bộ </w:t>
      </w:r>
      <w:r w:rsidR="0016267E" w:rsidRPr="007D0D16">
        <w:rPr>
          <w:spacing w:val="-2"/>
          <w:sz w:val="28"/>
          <w:szCs w:val="28"/>
          <w:lang w:val="vi-VN"/>
        </w:rPr>
        <w:t>có cơ quan ở nước ngoài</w:t>
      </w:r>
      <w:r w:rsidR="009B4C06" w:rsidRPr="007D0D16">
        <w:rPr>
          <w:spacing w:val="-2"/>
          <w:sz w:val="28"/>
          <w:szCs w:val="28"/>
          <w:lang w:val="vi-VN"/>
        </w:rPr>
        <w:t xml:space="preserve"> </w:t>
      </w:r>
      <w:r w:rsidR="000E6665" w:rsidRPr="007D0D16">
        <w:rPr>
          <w:spacing w:val="-2"/>
          <w:sz w:val="28"/>
          <w:szCs w:val="28"/>
          <w:lang w:val="vi-VN"/>
        </w:rPr>
        <w:t xml:space="preserve">có thẩm quyền quyết định và chịu trách nhiệm về việc mua bất động sản </w:t>
      </w:r>
      <w:r w:rsidR="000B139D" w:rsidRPr="007D0D16">
        <w:rPr>
          <w:spacing w:val="-2"/>
          <w:sz w:val="28"/>
          <w:szCs w:val="28"/>
          <w:lang w:val="vi-VN"/>
        </w:rPr>
        <w:t>tại nước ngoài</w:t>
      </w:r>
      <w:r w:rsidR="00482956" w:rsidRPr="007D0D16">
        <w:rPr>
          <w:spacing w:val="-2"/>
          <w:sz w:val="28"/>
          <w:szCs w:val="28"/>
          <w:lang w:val="vi-VN"/>
        </w:rPr>
        <w:t xml:space="preserve"> thuộc phạm vi quản lý</w:t>
      </w:r>
      <w:r w:rsidR="000B139D" w:rsidRPr="007D0D16">
        <w:rPr>
          <w:spacing w:val="-2"/>
          <w:sz w:val="28"/>
          <w:szCs w:val="28"/>
          <w:lang w:val="vi-VN"/>
        </w:rPr>
        <w:t xml:space="preserve"> của </w:t>
      </w:r>
      <w:r w:rsidR="00CB0395" w:rsidRPr="007D0D16">
        <w:rPr>
          <w:spacing w:val="-2"/>
          <w:sz w:val="28"/>
          <w:szCs w:val="28"/>
          <w:lang w:val="vi-VN"/>
        </w:rPr>
        <w:t xml:space="preserve">cơ quan </w:t>
      </w:r>
      <w:r w:rsidR="00482956" w:rsidRPr="007D0D16">
        <w:rPr>
          <w:spacing w:val="-2"/>
          <w:sz w:val="28"/>
          <w:szCs w:val="28"/>
          <w:lang w:val="vi-VN"/>
        </w:rPr>
        <w:t>mình</w:t>
      </w:r>
      <w:r w:rsidR="000E6665" w:rsidRPr="007D0D16">
        <w:rPr>
          <w:spacing w:val="-2"/>
          <w:sz w:val="28"/>
          <w:szCs w:val="28"/>
          <w:lang w:val="vi-VN"/>
        </w:rPr>
        <w:t xml:space="preserve"> theo trình tự</w:t>
      </w:r>
      <w:r w:rsidR="00E3096A" w:rsidRPr="007D0D16">
        <w:rPr>
          <w:spacing w:val="-2"/>
          <w:sz w:val="28"/>
          <w:szCs w:val="28"/>
          <w:lang w:val="vi-VN"/>
        </w:rPr>
        <w:t>, thủ tục</w:t>
      </w:r>
      <w:r w:rsidR="000E6665" w:rsidRPr="007D0D16">
        <w:rPr>
          <w:spacing w:val="-2"/>
          <w:sz w:val="28"/>
          <w:szCs w:val="28"/>
          <w:lang w:val="vi-VN"/>
        </w:rPr>
        <w:t xml:space="preserve"> dự án khẩn cấp khi phát sinh nhu cầu ngoài danh mục đầu tư công trung hạn đã được phê duyệt. </w:t>
      </w:r>
    </w:p>
    <w:p w14:paraId="4289049B" w14:textId="4B7D1ECD" w:rsidR="00F06CF4" w:rsidRPr="00033950" w:rsidRDefault="00CB0395" w:rsidP="00F06CF4">
      <w:pPr>
        <w:spacing w:before="120" w:after="120" w:line="264" w:lineRule="auto"/>
        <w:ind w:firstLine="720"/>
        <w:jc w:val="both"/>
        <w:rPr>
          <w:sz w:val="28"/>
          <w:lang w:val="vi-VN"/>
        </w:rPr>
      </w:pPr>
      <w:r w:rsidRPr="00CB0395">
        <w:rPr>
          <w:sz w:val="28"/>
          <w:szCs w:val="28"/>
          <w:lang w:val="vi-VN"/>
        </w:rPr>
        <w:t>2</w:t>
      </w:r>
      <w:r w:rsidR="00F06CF4" w:rsidRPr="00033950">
        <w:rPr>
          <w:sz w:val="28"/>
          <w:lang w:val="vi-VN"/>
        </w:rPr>
        <w:t>. Dự án đầu tư xây dựng của cơ quan Việt Nam ở nước ngoài</w:t>
      </w:r>
      <w:r w:rsidR="00F06CF4" w:rsidRPr="00A15F98">
        <w:rPr>
          <w:sz w:val="28"/>
          <w:lang w:val="vi-VN"/>
        </w:rPr>
        <w:t xml:space="preserve"> gồm t</w:t>
      </w:r>
      <w:r w:rsidR="00F06CF4" w:rsidRPr="00033950">
        <w:rPr>
          <w:sz w:val="28"/>
          <w:lang w:val="vi-VN"/>
        </w:rPr>
        <w:t xml:space="preserve">rụ sở, nhà ở cán bộ, nhân viên </w:t>
      </w:r>
      <w:r w:rsidR="00126292">
        <w:rPr>
          <w:sz w:val="28"/>
        </w:rPr>
        <w:t>c</w:t>
      </w:r>
      <w:r w:rsidR="00126292" w:rsidRPr="00126292">
        <w:rPr>
          <w:sz w:val="28"/>
        </w:rPr>
        <w:t>ủa</w:t>
      </w:r>
      <w:r w:rsidR="00126292">
        <w:rPr>
          <w:sz w:val="28"/>
        </w:rPr>
        <w:t xml:space="preserve"> </w:t>
      </w:r>
      <w:r w:rsidR="00F06CF4" w:rsidRPr="00033950">
        <w:rPr>
          <w:sz w:val="28"/>
          <w:lang w:val="vi-VN"/>
        </w:rPr>
        <w:t xml:space="preserve">cơ quan Việt Nam ở nước ngoài, nhà riêng của người đứng đầu cơ quan Việt Nam ở nước ngoài, công trình khác của cơ quan Việt Nam ở nước ngoài là </w:t>
      </w:r>
      <w:r w:rsidR="00F06CF4" w:rsidRPr="00A15F98">
        <w:rPr>
          <w:sz w:val="28"/>
          <w:lang w:val="vi-VN"/>
        </w:rPr>
        <w:t>d</w:t>
      </w:r>
      <w:r w:rsidR="00F06CF4" w:rsidRPr="00033950">
        <w:rPr>
          <w:sz w:val="28"/>
          <w:lang w:val="vi-VN"/>
        </w:rPr>
        <w:t>ự án đầu tư xây dựng công trình đặc thù.</w:t>
      </w:r>
    </w:p>
    <w:p w14:paraId="1D8277D1" w14:textId="03043A60" w:rsidR="00F06CF4" w:rsidRPr="00033950" w:rsidRDefault="00F06CF4" w:rsidP="00F06CF4">
      <w:pPr>
        <w:spacing w:before="120" w:after="120" w:line="264" w:lineRule="auto"/>
        <w:ind w:firstLine="720"/>
        <w:jc w:val="both"/>
        <w:rPr>
          <w:sz w:val="28"/>
          <w:lang w:val="vi-VN"/>
        </w:rPr>
      </w:pPr>
      <w:r w:rsidRPr="00033950">
        <w:rPr>
          <w:sz w:val="28"/>
          <w:lang w:val="vi-VN"/>
        </w:rPr>
        <w:t>Người quyết định đầu tư có</w:t>
      </w:r>
      <w:r w:rsidR="0061232F" w:rsidRPr="00FD4955">
        <w:rPr>
          <w:sz w:val="28"/>
          <w:lang w:val="vi-VN"/>
        </w:rPr>
        <w:t xml:space="preserve"> thẩm</w:t>
      </w:r>
      <w:r w:rsidRPr="00033950">
        <w:rPr>
          <w:sz w:val="28"/>
          <w:lang w:val="vi-VN"/>
        </w:rPr>
        <w:t xml:space="preserve"> quyền quyết định và chịu trách nhiệm về trình tự, thủ tục các công việc tại giai đoạn chuẩn bị dự án, thực hiện dự án và giai đoạn kết thúc xây dựng công trình của cơ quan Việt Nam ở nước ngoài. Việc quyết toán vốn đầu tư thực hiện theo quy định của pháp luật về đầu tư công. </w:t>
      </w:r>
    </w:p>
    <w:p w14:paraId="313B47AC" w14:textId="52BE264A" w:rsidR="00F06CF4" w:rsidRPr="00033950" w:rsidRDefault="00CB0395" w:rsidP="00F06CF4">
      <w:pPr>
        <w:spacing w:before="120" w:after="120" w:line="264" w:lineRule="auto"/>
        <w:ind w:firstLine="720"/>
        <w:jc w:val="both"/>
        <w:rPr>
          <w:sz w:val="28"/>
          <w:szCs w:val="28"/>
          <w:lang w:val="vi-VN"/>
        </w:rPr>
      </w:pPr>
      <w:r w:rsidRPr="00CB0395">
        <w:rPr>
          <w:sz w:val="28"/>
          <w:lang w:val="vi-VN"/>
        </w:rPr>
        <w:t>3</w:t>
      </w:r>
      <w:r w:rsidR="00F06CF4" w:rsidRPr="00033950">
        <w:rPr>
          <w:sz w:val="28"/>
          <w:lang w:val="vi-VN"/>
        </w:rPr>
        <w:t xml:space="preserve">. </w:t>
      </w:r>
      <w:r w:rsidR="00F06CF4" w:rsidRPr="003D1772">
        <w:rPr>
          <w:sz w:val="28"/>
          <w:lang w:val="vi-VN"/>
        </w:rPr>
        <w:t>Bộ trưởng</w:t>
      </w:r>
      <w:r w:rsidR="004F4B59" w:rsidRPr="004E34F9">
        <w:rPr>
          <w:sz w:val="28"/>
          <w:lang w:val="vi-VN"/>
        </w:rPr>
        <w:t xml:space="preserve"> Bộ Ngoại giao, Bộ trưởng</w:t>
      </w:r>
      <w:r w:rsidR="0016267E" w:rsidRPr="004E34F9">
        <w:rPr>
          <w:sz w:val="28"/>
          <w:lang w:val="vi-VN"/>
        </w:rPr>
        <w:t xml:space="preserve"> các </w:t>
      </w:r>
      <w:r w:rsidR="0061232F" w:rsidRPr="00FD4955">
        <w:rPr>
          <w:sz w:val="28"/>
          <w:lang w:val="vi-VN"/>
        </w:rPr>
        <w:t>B</w:t>
      </w:r>
      <w:r w:rsidR="0061232F" w:rsidRPr="004E34F9">
        <w:rPr>
          <w:sz w:val="28"/>
          <w:lang w:val="vi-VN"/>
        </w:rPr>
        <w:t xml:space="preserve">ộ </w:t>
      </w:r>
      <w:r w:rsidR="004F4B59" w:rsidRPr="004E34F9">
        <w:rPr>
          <w:sz w:val="28"/>
          <w:lang w:val="vi-VN"/>
        </w:rPr>
        <w:t>có cơ quan ở nước ngoài</w:t>
      </w:r>
      <w:r w:rsidRPr="00CB0395">
        <w:rPr>
          <w:sz w:val="28"/>
          <w:lang w:val="vi-VN"/>
        </w:rPr>
        <w:t xml:space="preserve"> quyết định</w:t>
      </w:r>
      <w:r w:rsidR="00F06CF4" w:rsidRPr="00033950">
        <w:rPr>
          <w:sz w:val="28"/>
          <w:lang w:val="vi-VN"/>
        </w:rPr>
        <w:t xml:space="preserve"> thuê dịch vụ tư vấn pháp lý phục vụ cho việc quyết định và thực hiện dự án </w:t>
      </w:r>
      <w:r w:rsidRPr="00CB0395">
        <w:rPr>
          <w:sz w:val="28"/>
          <w:lang w:val="vi-VN"/>
        </w:rPr>
        <w:t xml:space="preserve">mua, </w:t>
      </w:r>
      <w:r w:rsidR="00F06CF4" w:rsidRPr="00033950">
        <w:rPr>
          <w:sz w:val="28"/>
          <w:lang w:val="vi-VN"/>
        </w:rPr>
        <w:t xml:space="preserve">xây dựng, sửa chữa </w:t>
      </w:r>
      <w:r w:rsidR="00F06CF4" w:rsidRPr="003D1772">
        <w:rPr>
          <w:sz w:val="28"/>
          <w:lang w:val="vi-VN"/>
        </w:rPr>
        <w:t xml:space="preserve">bất động sản tại nước ngoài </w:t>
      </w:r>
      <w:r w:rsidRPr="00CB0395">
        <w:rPr>
          <w:sz w:val="28"/>
          <w:lang w:val="vi-VN"/>
        </w:rPr>
        <w:t xml:space="preserve">của cơ quan </w:t>
      </w:r>
      <w:r w:rsidR="00F06CF4" w:rsidRPr="003D1772">
        <w:rPr>
          <w:sz w:val="28"/>
          <w:lang w:val="vi-VN"/>
        </w:rPr>
        <w:t>thuộc thẩm quyền quản lý</w:t>
      </w:r>
      <w:r w:rsidR="00F06CF4" w:rsidRPr="005760C9">
        <w:rPr>
          <w:sz w:val="28"/>
          <w:lang w:val="vi-VN"/>
        </w:rPr>
        <w:t>.</w:t>
      </w:r>
    </w:p>
    <w:p w14:paraId="146D4824" w14:textId="3A6167F6" w:rsidR="00407075" w:rsidRPr="005760C9" w:rsidRDefault="00636A7A" w:rsidP="007D0D16">
      <w:pPr>
        <w:spacing w:before="120"/>
        <w:jc w:val="center"/>
        <w:rPr>
          <w:b/>
          <w:sz w:val="28"/>
          <w:szCs w:val="28"/>
          <w:lang w:val="vi-VN"/>
        </w:rPr>
      </w:pPr>
      <w:r w:rsidRPr="005760C9">
        <w:rPr>
          <w:b/>
          <w:sz w:val="28"/>
          <w:szCs w:val="28"/>
          <w:lang w:val="vi-VN"/>
        </w:rPr>
        <w:t>Chương VI</w:t>
      </w:r>
    </w:p>
    <w:p w14:paraId="3F755948" w14:textId="16081FAE" w:rsidR="00407075" w:rsidRPr="0085308E" w:rsidRDefault="00636A7A" w:rsidP="007D0D16">
      <w:pPr>
        <w:spacing w:before="120"/>
        <w:jc w:val="center"/>
        <w:rPr>
          <w:b/>
          <w:sz w:val="28"/>
          <w:szCs w:val="28"/>
          <w:lang w:val="vi-VN"/>
        </w:rPr>
      </w:pPr>
      <w:r w:rsidRPr="005760C9">
        <w:rPr>
          <w:b/>
          <w:sz w:val="28"/>
          <w:szCs w:val="28"/>
          <w:lang w:val="vi-VN"/>
        </w:rPr>
        <w:t>NÂNG CAO CHẤT LƯỢNG ĐÀO TẠO VÀ</w:t>
      </w:r>
      <w:r w:rsidR="00943D51">
        <w:rPr>
          <w:b/>
          <w:sz w:val="28"/>
          <w:szCs w:val="28"/>
        </w:rPr>
        <w:t xml:space="preserve"> </w:t>
      </w:r>
      <w:r w:rsidR="009F3A49" w:rsidRPr="00FD4955">
        <w:rPr>
          <w:b/>
          <w:sz w:val="28"/>
          <w:szCs w:val="28"/>
          <w:lang w:val="vi-VN"/>
        </w:rPr>
        <w:t>NGHIÊN CỨU</w:t>
      </w:r>
    </w:p>
    <w:p w14:paraId="13EEEE95" w14:textId="77777777" w:rsidR="00407075" w:rsidRPr="005760C9" w:rsidRDefault="00636A7A">
      <w:pPr>
        <w:spacing w:before="120" w:after="120" w:line="264" w:lineRule="auto"/>
        <w:ind w:firstLine="720"/>
        <w:jc w:val="both"/>
        <w:rPr>
          <w:b/>
          <w:sz w:val="28"/>
          <w:szCs w:val="28"/>
          <w:lang w:val="vi-VN"/>
        </w:rPr>
      </w:pPr>
      <w:r w:rsidRPr="005760C9">
        <w:rPr>
          <w:b/>
          <w:sz w:val="28"/>
          <w:szCs w:val="28"/>
          <w:lang w:val="vi-VN"/>
        </w:rPr>
        <w:t xml:space="preserve">Điều </w:t>
      </w:r>
      <w:r w:rsidR="00B72AF8">
        <w:rPr>
          <w:b/>
          <w:sz w:val="28"/>
          <w:szCs w:val="28"/>
          <w:lang w:val="vi-VN"/>
        </w:rPr>
        <w:t>19</w:t>
      </w:r>
      <w:r w:rsidRPr="005760C9">
        <w:rPr>
          <w:b/>
          <w:sz w:val="28"/>
          <w:szCs w:val="28"/>
          <w:lang w:val="vi-VN"/>
        </w:rPr>
        <w:t>. Phát triển cơ sở giáo dục, đào tạo về</w:t>
      </w:r>
      <w:r w:rsidR="0070571E" w:rsidRPr="005760C9">
        <w:rPr>
          <w:b/>
          <w:sz w:val="28"/>
          <w:szCs w:val="28"/>
          <w:lang w:val="vi-VN"/>
        </w:rPr>
        <w:t xml:space="preserve"> </w:t>
      </w:r>
      <w:r w:rsidRPr="005760C9">
        <w:rPr>
          <w:b/>
          <w:sz w:val="28"/>
          <w:szCs w:val="28"/>
          <w:lang w:val="vi-VN"/>
        </w:rPr>
        <w:t>hội nhập quốc tế</w:t>
      </w:r>
    </w:p>
    <w:p w14:paraId="50439249" w14:textId="19E79B63" w:rsidR="00407075" w:rsidRPr="00E6711D" w:rsidRDefault="00636A7A">
      <w:pPr>
        <w:spacing w:before="120" w:after="120" w:line="264" w:lineRule="auto"/>
        <w:ind w:firstLine="720"/>
        <w:jc w:val="both"/>
        <w:rPr>
          <w:sz w:val="28"/>
          <w:szCs w:val="28"/>
          <w:lang w:val="vi-VN"/>
        </w:rPr>
      </w:pPr>
      <w:r w:rsidRPr="005760C9">
        <w:rPr>
          <w:sz w:val="28"/>
          <w:szCs w:val="28"/>
          <w:lang w:val="vi-VN"/>
        </w:rPr>
        <w:t>1. Nhà nước có chính sách hỗ trợ phát triển cơ sở giáo dục, đào tạo chuyên ngành</w:t>
      </w:r>
      <w:r w:rsidR="0070571E" w:rsidRPr="005760C9">
        <w:rPr>
          <w:sz w:val="28"/>
          <w:szCs w:val="28"/>
          <w:lang w:val="vi-VN"/>
        </w:rPr>
        <w:t xml:space="preserve"> </w:t>
      </w:r>
      <w:r w:rsidRPr="005760C9">
        <w:rPr>
          <w:sz w:val="28"/>
          <w:szCs w:val="28"/>
          <w:lang w:val="vi-VN"/>
        </w:rPr>
        <w:t>hội nhập quốc tế.</w:t>
      </w:r>
    </w:p>
    <w:p w14:paraId="4B4FD149" w14:textId="086F7996" w:rsidR="00407075" w:rsidRPr="005760C9" w:rsidRDefault="00636A7A">
      <w:pPr>
        <w:spacing w:before="120" w:after="120" w:line="264" w:lineRule="auto"/>
        <w:ind w:firstLine="720"/>
        <w:jc w:val="both"/>
        <w:rPr>
          <w:sz w:val="28"/>
          <w:szCs w:val="28"/>
          <w:lang w:val="vi-VN"/>
        </w:rPr>
      </w:pPr>
      <w:r w:rsidRPr="005760C9">
        <w:rPr>
          <w:sz w:val="28"/>
          <w:szCs w:val="28"/>
          <w:lang w:val="vi-VN"/>
        </w:rPr>
        <w:t xml:space="preserve">2. Chính phủ </w:t>
      </w:r>
      <w:r w:rsidR="00C01507" w:rsidRPr="004E34F9">
        <w:rPr>
          <w:sz w:val="28"/>
          <w:szCs w:val="28"/>
          <w:lang w:val="vi-VN"/>
        </w:rPr>
        <w:t>phát triển</w:t>
      </w:r>
      <w:r w:rsidRPr="005760C9">
        <w:rPr>
          <w:sz w:val="28"/>
          <w:szCs w:val="28"/>
          <w:lang w:val="vi-VN"/>
        </w:rPr>
        <w:t xml:space="preserve"> </w:t>
      </w:r>
      <w:r w:rsidR="00BC4615" w:rsidRPr="004E34F9">
        <w:rPr>
          <w:sz w:val="28"/>
          <w:szCs w:val="28"/>
          <w:lang w:val="vi-VN"/>
        </w:rPr>
        <w:t>Học viện Ngoại giao trực thuộc Bộ Ngoại giao</w:t>
      </w:r>
      <w:r w:rsidRPr="005760C9">
        <w:rPr>
          <w:sz w:val="28"/>
          <w:szCs w:val="28"/>
          <w:lang w:val="vi-VN"/>
        </w:rPr>
        <w:t xml:space="preserve"> thành cơ sở đào tạo chuyên sâu</w:t>
      </w:r>
      <w:r w:rsidR="007B42D0" w:rsidRPr="00FD4955">
        <w:rPr>
          <w:sz w:val="28"/>
          <w:szCs w:val="28"/>
          <w:lang w:val="vi-VN"/>
        </w:rPr>
        <w:t>,</w:t>
      </w:r>
      <w:r w:rsidRPr="005760C9">
        <w:rPr>
          <w:sz w:val="28"/>
          <w:szCs w:val="28"/>
          <w:lang w:val="vi-VN"/>
        </w:rPr>
        <w:t xml:space="preserve"> trọng điểm quốc gia về đối ngoại, hội nhập quốc</w:t>
      </w:r>
      <w:r w:rsidR="0005347C">
        <w:rPr>
          <w:sz w:val="28"/>
          <w:szCs w:val="28"/>
          <w:lang w:val="vi-VN"/>
        </w:rPr>
        <w:t xml:space="preserve"> tế</w:t>
      </w:r>
      <w:r w:rsidR="00585390" w:rsidRPr="005760C9">
        <w:rPr>
          <w:sz w:val="28"/>
          <w:szCs w:val="28"/>
          <w:lang w:val="vi-VN"/>
        </w:rPr>
        <w:t xml:space="preserve"> </w:t>
      </w:r>
      <w:r w:rsidRPr="005760C9">
        <w:rPr>
          <w:sz w:val="28"/>
          <w:szCs w:val="28"/>
          <w:lang w:val="vi-VN"/>
        </w:rPr>
        <w:t>kết hợp nghiên cứu chiến lược và triển khai ngoại giao học giả.</w:t>
      </w:r>
    </w:p>
    <w:p w14:paraId="1E99FA5E" w14:textId="56B719C5" w:rsidR="00E6711D" w:rsidRPr="00FD4955" w:rsidRDefault="0005347C" w:rsidP="00EA5FF6">
      <w:pPr>
        <w:spacing w:before="120" w:after="120" w:line="264" w:lineRule="auto"/>
        <w:ind w:firstLine="720"/>
        <w:jc w:val="both"/>
        <w:rPr>
          <w:sz w:val="28"/>
          <w:szCs w:val="28"/>
          <w:lang w:val="vi-VN"/>
        </w:rPr>
      </w:pPr>
      <w:r>
        <w:rPr>
          <w:sz w:val="28"/>
          <w:szCs w:val="28"/>
          <w:lang w:val="vi-VN"/>
        </w:rPr>
        <w:t>3</w:t>
      </w:r>
      <w:r w:rsidRPr="00EA5FF6">
        <w:rPr>
          <w:sz w:val="28"/>
          <w:szCs w:val="28"/>
          <w:lang w:val="vi-VN"/>
        </w:rPr>
        <w:t xml:space="preserve">. </w:t>
      </w:r>
      <w:r w:rsidR="00E6711D" w:rsidRPr="00EA5FF6">
        <w:rPr>
          <w:sz w:val="28"/>
          <w:szCs w:val="28"/>
          <w:lang w:val="vi-VN"/>
        </w:rPr>
        <w:t>Bộ trưởng Bộ Ngoại giao chịu trách nhiệm xây dựng và phê duyệt Chương trình đào tạo, bồi dưỡng về công tác</w:t>
      </w:r>
      <w:r w:rsidR="007B42D0" w:rsidRPr="00FD4955">
        <w:rPr>
          <w:sz w:val="28"/>
          <w:szCs w:val="28"/>
          <w:lang w:val="vi-VN"/>
        </w:rPr>
        <w:t xml:space="preserve"> đối ngoại,</w:t>
      </w:r>
      <w:r w:rsidR="00E6711D" w:rsidRPr="00EA5FF6">
        <w:rPr>
          <w:sz w:val="28"/>
          <w:szCs w:val="28"/>
          <w:lang w:val="vi-VN"/>
        </w:rPr>
        <w:t xml:space="preserve"> hội nhập quốc tế cho cán bộ quản lý, công chức, viên </w:t>
      </w:r>
      <w:r w:rsidR="00A005C0" w:rsidRPr="00EA5FF6">
        <w:rPr>
          <w:sz w:val="28"/>
          <w:szCs w:val="28"/>
          <w:lang w:val="vi-VN"/>
        </w:rPr>
        <w:t>chức</w:t>
      </w:r>
      <w:r w:rsidR="00A005C0" w:rsidRPr="00FD4955">
        <w:rPr>
          <w:sz w:val="28"/>
          <w:szCs w:val="28"/>
          <w:lang w:val="vi-VN"/>
        </w:rPr>
        <w:t xml:space="preserve"> làm công tác đối ngoại, hội nhập quốc tế </w:t>
      </w:r>
      <w:r w:rsidR="00CD084B" w:rsidRPr="00FD4955">
        <w:rPr>
          <w:sz w:val="28"/>
          <w:szCs w:val="28"/>
          <w:lang w:val="vi-VN"/>
        </w:rPr>
        <w:t xml:space="preserve">ở các Bộ, cơ quan ngang Bộ, cơ quan thuộc Chính phủ và </w:t>
      </w:r>
      <w:r w:rsidR="007B42D0" w:rsidRPr="00FD4955">
        <w:rPr>
          <w:sz w:val="28"/>
          <w:szCs w:val="28"/>
          <w:lang w:val="vi-VN"/>
        </w:rPr>
        <w:t>Ủy</w:t>
      </w:r>
      <w:r w:rsidR="00CD084B" w:rsidRPr="00FD4955">
        <w:rPr>
          <w:sz w:val="28"/>
          <w:szCs w:val="28"/>
          <w:lang w:val="vi-VN"/>
        </w:rPr>
        <w:t xml:space="preserve"> ban nhân dân cấp tỉnh</w:t>
      </w:r>
      <w:r w:rsidR="00A005C0" w:rsidRPr="00FD4955">
        <w:rPr>
          <w:sz w:val="28"/>
          <w:szCs w:val="28"/>
          <w:lang w:val="vi-VN"/>
        </w:rPr>
        <w:t>,</w:t>
      </w:r>
      <w:r w:rsidR="00CD084B" w:rsidRPr="00FD4955">
        <w:rPr>
          <w:sz w:val="28"/>
          <w:szCs w:val="28"/>
          <w:lang w:val="vi-VN"/>
        </w:rPr>
        <w:t xml:space="preserve"> </w:t>
      </w:r>
      <w:r w:rsidR="00E6711D" w:rsidRPr="00EA5FF6">
        <w:rPr>
          <w:sz w:val="28"/>
          <w:szCs w:val="28"/>
          <w:lang w:val="vi-VN"/>
        </w:rPr>
        <w:t>tham gia ứng cử vào các tổ chức quốc tế</w:t>
      </w:r>
      <w:r w:rsidR="00CD084B" w:rsidRPr="00FD4955">
        <w:rPr>
          <w:sz w:val="28"/>
          <w:szCs w:val="28"/>
          <w:lang w:val="vi-VN"/>
        </w:rPr>
        <w:t>.</w:t>
      </w:r>
      <w:r w:rsidR="00E6711D" w:rsidRPr="00EA5FF6">
        <w:rPr>
          <w:sz w:val="28"/>
          <w:szCs w:val="28"/>
          <w:lang w:val="vi-VN"/>
        </w:rPr>
        <w:t xml:space="preserve"> </w:t>
      </w:r>
    </w:p>
    <w:p w14:paraId="7AA73F96" w14:textId="77777777" w:rsidR="00407075" w:rsidRPr="003F3F2A" w:rsidRDefault="00636A7A">
      <w:pPr>
        <w:spacing w:before="120" w:after="120" w:line="264" w:lineRule="auto"/>
        <w:ind w:firstLine="720"/>
        <w:jc w:val="both"/>
        <w:rPr>
          <w:b/>
          <w:sz w:val="28"/>
          <w:szCs w:val="28"/>
          <w:lang w:val="vi-VN"/>
        </w:rPr>
      </w:pPr>
      <w:r w:rsidRPr="00A41E5B">
        <w:rPr>
          <w:b/>
          <w:sz w:val="28"/>
          <w:szCs w:val="28"/>
          <w:lang w:val="vi-VN"/>
        </w:rPr>
        <w:t xml:space="preserve">Điều </w:t>
      </w:r>
      <w:r w:rsidR="00B72AF8">
        <w:rPr>
          <w:b/>
          <w:sz w:val="28"/>
          <w:szCs w:val="28"/>
          <w:lang w:val="vi-VN"/>
        </w:rPr>
        <w:t>20</w:t>
      </w:r>
      <w:r w:rsidRPr="00A41E5B">
        <w:rPr>
          <w:b/>
          <w:sz w:val="28"/>
          <w:szCs w:val="28"/>
          <w:lang w:val="vi-VN"/>
        </w:rPr>
        <w:t>.</w:t>
      </w:r>
      <w:r w:rsidRPr="00A41E5B">
        <w:rPr>
          <w:sz w:val="28"/>
          <w:szCs w:val="28"/>
          <w:lang w:val="vi-VN"/>
        </w:rPr>
        <w:t xml:space="preserve"> </w:t>
      </w:r>
      <w:r w:rsidRPr="00A41E5B">
        <w:rPr>
          <w:b/>
          <w:sz w:val="28"/>
          <w:szCs w:val="28"/>
          <w:lang w:val="vi-VN"/>
        </w:rPr>
        <w:t>Khoán chi trong thực hiện nghiên cứu chiến lược</w:t>
      </w:r>
      <w:r w:rsidR="003F3F2A">
        <w:rPr>
          <w:b/>
          <w:sz w:val="28"/>
          <w:szCs w:val="28"/>
          <w:lang w:val="vi-VN"/>
        </w:rPr>
        <w:t xml:space="preserve"> </w:t>
      </w:r>
      <w:r w:rsidR="00057AE8" w:rsidRPr="004E34F9">
        <w:rPr>
          <w:b/>
          <w:sz w:val="28"/>
          <w:szCs w:val="28"/>
          <w:lang w:val="vi-VN"/>
        </w:rPr>
        <w:t>và nghiên cứu thúc đẩy sáng kiến phục vụ</w:t>
      </w:r>
      <w:r w:rsidR="003F3F2A">
        <w:rPr>
          <w:b/>
          <w:sz w:val="28"/>
          <w:szCs w:val="28"/>
          <w:lang w:val="vi-VN"/>
        </w:rPr>
        <w:t xml:space="preserve"> hội nhập quốc tế</w:t>
      </w:r>
    </w:p>
    <w:p w14:paraId="7D3F6915" w14:textId="705963D8" w:rsidR="00407075" w:rsidRPr="0085308E" w:rsidRDefault="00636A7A">
      <w:pPr>
        <w:spacing w:before="120" w:after="120" w:line="264" w:lineRule="auto"/>
        <w:ind w:firstLine="720"/>
        <w:jc w:val="both"/>
        <w:rPr>
          <w:sz w:val="28"/>
          <w:szCs w:val="28"/>
          <w:lang w:val="vi-VN"/>
        </w:rPr>
      </w:pPr>
      <w:r w:rsidRPr="005760C9">
        <w:rPr>
          <w:sz w:val="28"/>
          <w:szCs w:val="28"/>
          <w:lang w:val="vi-VN"/>
        </w:rPr>
        <w:t xml:space="preserve">1. Kinh phí từ ngân sách nhà nước cho thực hiện nhiệm vụ nghiên cứu chiến lược </w:t>
      </w:r>
      <w:r w:rsidR="001E67D3">
        <w:rPr>
          <w:sz w:val="28"/>
          <w:szCs w:val="28"/>
          <w:lang w:val="vi-VN"/>
        </w:rPr>
        <w:t>trong lĩnh vực hội nhập quốc tế</w:t>
      </w:r>
      <w:r w:rsidR="00E41F67" w:rsidRPr="005760C9">
        <w:rPr>
          <w:sz w:val="28"/>
          <w:szCs w:val="28"/>
          <w:lang w:val="vi-VN"/>
        </w:rPr>
        <w:t xml:space="preserve"> theo </w:t>
      </w:r>
      <w:r w:rsidR="0054131A">
        <w:rPr>
          <w:sz w:val="28"/>
          <w:szCs w:val="28"/>
          <w:lang w:val="vi-VN"/>
        </w:rPr>
        <w:t xml:space="preserve">yêu cầu </w:t>
      </w:r>
      <w:r w:rsidR="00E41F67" w:rsidRPr="005760C9">
        <w:rPr>
          <w:sz w:val="28"/>
          <w:szCs w:val="28"/>
          <w:lang w:val="vi-VN"/>
        </w:rPr>
        <w:t>của cơ quan có thẩm quyền</w:t>
      </w:r>
      <w:r w:rsidR="00FD408F" w:rsidRPr="004E34F9">
        <w:rPr>
          <w:sz w:val="28"/>
          <w:szCs w:val="28"/>
          <w:lang w:val="vi-VN"/>
        </w:rPr>
        <w:t xml:space="preserve"> và nghiên cứu thúc đẩy sáng kiến phục vụ hội nhập quốc tế theo phê duyệt của cơ </w:t>
      </w:r>
      <w:r w:rsidR="00FD408F" w:rsidRPr="004E34F9">
        <w:rPr>
          <w:sz w:val="28"/>
          <w:szCs w:val="28"/>
          <w:lang w:val="vi-VN"/>
        </w:rPr>
        <w:lastRenderedPageBreak/>
        <w:t>qua</w:t>
      </w:r>
      <w:r w:rsidR="002A4C68" w:rsidRPr="004E34F9">
        <w:rPr>
          <w:sz w:val="28"/>
          <w:szCs w:val="28"/>
          <w:lang w:val="vi-VN"/>
        </w:rPr>
        <w:t>n</w:t>
      </w:r>
      <w:r w:rsidR="00FD408F" w:rsidRPr="004E34F9">
        <w:rPr>
          <w:sz w:val="28"/>
          <w:szCs w:val="28"/>
          <w:lang w:val="vi-VN"/>
        </w:rPr>
        <w:t xml:space="preserve"> có thẩm quyền</w:t>
      </w:r>
      <w:r w:rsidR="001E67D3">
        <w:rPr>
          <w:sz w:val="28"/>
          <w:szCs w:val="28"/>
          <w:lang w:val="vi-VN"/>
        </w:rPr>
        <w:t xml:space="preserve"> </w:t>
      </w:r>
      <w:r w:rsidRPr="005760C9">
        <w:rPr>
          <w:sz w:val="28"/>
          <w:szCs w:val="28"/>
          <w:lang w:val="vi-VN"/>
        </w:rPr>
        <w:t>được thực hiện khoán chi</w:t>
      </w:r>
      <w:r w:rsidR="009F3A49" w:rsidRPr="00FD4955">
        <w:rPr>
          <w:sz w:val="28"/>
          <w:szCs w:val="28"/>
          <w:lang w:val="vi-VN"/>
        </w:rPr>
        <w:t xml:space="preserve"> theo từng nhiệm vụ hoặc theo từng hoạt động</w:t>
      </w:r>
      <w:r w:rsidR="004260FF">
        <w:rPr>
          <w:sz w:val="28"/>
          <w:szCs w:val="28"/>
        </w:rPr>
        <w:t>.</w:t>
      </w:r>
      <w:r w:rsidR="00E11A5F" w:rsidRPr="00FD4955">
        <w:rPr>
          <w:sz w:val="28"/>
          <w:szCs w:val="28"/>
          <w:lang w:val="vi-VN"/>
        </w:rPr>
        <w:t xml:space="preserve"> </w:t>
      </w:r>
    </w:p>
    <w:p w14:paraId="04AF33C2" w14:textId="77777777" w:rsidR="00407075" w:rsidRPr="004E50B3" w:rsidRDefault="00636A7A">
      <w:pPr>
        <w:spacing w:before="120" w:after="120" w:line="264" w:lineRule="auto"/>
        <w:ind w:firstLine="720"/>
        <w:jc w:val="both"/>
        <w:rPr>
          <w:sz w:val="28"/>
          <w:szCs w:val="28"/>
          <w:lang w:val="vi-VN"/>
        </w:rPr>
      </w:pPr>
      <w:r w:rsidRPr="00A41E5B">
        <w:rPr>
          <w:sz w:val="28"/>
          <w:szCs w:val="28"/>
          <w:lang w:val="vi-VN"/>
        </w:rPr>
        <w:t xml:space="preserve">2. Nhiệm vụ nghiên cứu chiến lược </w:t>
      </w:r>
      <w:r w:rsidR="001E67D3">
        <w:rPr>
          <w:sz w:val="28"/>
          <w:szCs w:val="28"/>
          <w:lang w:val="vi-VN"/>
        </w:rPr>
        <w:t xml:space="preserve">trong lĩnh vực hội nhập quốc tế </w:t>
      </w:r>
      <w:r w:rsidRPr="00A41E5B">
        <w:rPr>
          <w:sz w:val="28"/>
          <w:szCs w:val="28"/>
          <w:lang w:val="vi-VN"/>
        </w:rPr>
        <w:t>được thực hiện theo phương thức khoán chi đến sản phẩm cuối cùng khi tổ chức chủ trì thực hiện nhiệm vụ có cam kết về sản phẩm của nhiệm vụ.</w:t>
      </w:r>
      <w:r w:rsidR="00FD408F" w:rsidRPr="004E34F9">
        <w:rPr>
          <w:sz w:val="28"/>
          <w:szCs w:val="28"/>
          <w:lang w:val="vi-VN"/>
        </w:rPr>
        <w:t xml:space="preserve"> </w:t>
      </w:r>
      <w:r w:rsidR="00FD408F" w:rsidRPr="004E50B3">
        <w:rPr>
          <w:sz w:val="28"/>
          <w:szCs w:val="28"/>
          <w:lang w:val="vi-VN"/>
        </w:rPr>
        <w:t>Nhiệm vụ nghiên cứu thúc đẩy sáng kiến phục vụ hội nhập quốc tế được thực hiện theo phương thức khoán chi khi sáng kiến được tổ chức quốc tế, diễn đàn quốc tế thông qua và đưa vào triển khai.</w:t>
      </w:r>
    </w:p>
    <w:p w14:paraId="506146F5" w14:textId="6975BB99" w:rsidR="0054131A" w:rsidRDefault="00636A7A" w:rsidP="00EA025C">
      <w:pPr>
        <w:spacing w:before="120" w:after="120" w:line="264" w:lineRule="auto"/>
        <w:ind w:firstLine="720"/>
        <w:jc w:val="both"/>
        <w:rPr>
          <w:sz w:val="28"/>
          <w:szCs w:val="28"/>
          <w:lang w:val="vi-VN"/>
        </w:rPr>
      </w:pPr>
      <w:r w:rsidRPr="00A41E5B">
        <w:rPr>
          <w:sz w:val="28"/>
          <w:szCs w:val="28"/>
          <w:lang w:val="vi-VN"/>
        </w:rPr>
        <w:t xml:space="preserve">3. </w:t>
      </w:r>
      <w:r w:rsidR="00EA025C" w:rsidRPr="00A41E5B">
        <w:rPr>
          <w:sz w:val="28"/>
          <w:szCs w:val="28"/>
          <w:lang w:val="vi-VN"/>
        </w:rPr>
        <w:t>Việc khoán chi nghiên cứu chiến lược</w:t>
      </w:r>
      <w:r w:rsidR="00057AE8" w:rsidRPr="004E34F9">
        <w:rPr>
          <w:sz w:val="28"/>
          <w:szCs w:val="28"/>
          <w:lang w:val="vi-VN"/>
        </w:rPr>
        <w:t xml:space="preserve"> và nghiên cứu thúc đẩy sáng kiến phục vụ</w:t>
      </w:r>
      <w:r w:rsidR="00EA025C" w:rsidRPr="00A41E5B">
        <w:rPr>
          <w:sz w:val="28"/>
          <w:szCs w:val="28"/>
          <w:lang w:val="vi-VN"/>
        </w:rPr>
        <w:t xml:space="preserve"> hội nhập</w:t>
      </w:r>
      <w:r w:rsidR="00057AE8" w:rsidRPr="004E34F9">
        <w:rPr>
          <w:sz w:val="28"/>
          <w:szCs w:val="28"/>
          <w:lang w:val="vi-VN"/>
        </w:rPr>
        <w:t xml:space="preserve"> quốc tế</w:t>
      </w:r>
      <w:r w:rsidR="00EA025C" w:rsidRPr="00A41E5B">
        <w:rPr>
          <w:sz w:val="28"/>
          <w:szCs w:val="28"/>
          <w:lang w:val="vi-VN"/>
        </w:rPr>
        <w:t xml:space="preserve"> được quy định tại Phụ lục </w:t>
      </w:r>
      <w:r w:rsidR="0011763E" w:rsidRPr="00A41E5B">
        <w:rPr>
          <w:sz w:val="28"/>
          <w:szCs w:val="28"/>
          <w:lang w:val="vi-VN"/>
        </w:rPr>
        <w:t xml:space="preserve">2 </w:t>
      </w:r>
      <w:r w:rsidR="00EA025C" w:rsidRPr="00A41E5B">
        <w:rPr>
          <w:sz w:val="28"/>
          <w:szCs w:val="28"/>
          <w:lang w:val="vi-VN"/>
        </w:rPr>
        <w:t xml:space="preserve">ban hành kèm </w:t>
      </w:r>
      <w:r w:rsidR="0011763E" w:rsidRPr="00A41E5B">
        <w:rPr>
          <w:sz w:val="28"/>
          <w:szCs w:val="28"/>
          <w:lang w:val="vi-VN"/>
        </w:rPr>
        <w:t xml:space="preserve">theo </w:t>
      </w:r>
      <w:r w:rsidR="00EA025C" w:rsidRPr="00A41E5B">
        <w:rPr>
          <w:sz w:val="28"/>
          <w:szCs w:val="28"/>
          <w:lang w:val="vi-VN"/>
        </w:rPr>
        <w:t>Nghị quyết này.</w:t>
      </w:r>
      <w:r w:rsidR="00EA025C" w:rsidRPr="00A41E5B" w:rsidDel="00EA025C">
        <w:rPr>
          <w:sz w:val="28"/>
          <w:szCs w:val="28"/>
          <w:lang w:val="vi-VN"/>
        </w:rPr>
        <w:t xml:space="preserve"> </w:t>
      </w:r>
    </w:p>
    <w:p w14:paraId="64AAD55D" w14:textId="1A136A87" w:rsidR="00EA5FF6" w:rsidRPr="004E50B3" w:rsidRDefault="00EA5FF6" w:rsidP="00EA025C">
      <w:pPr>
        <w:spacing w:before="120" w:after="120" w:line="264" w:lineRule="auto"/>
        <w:ind w:firstLine="720"/>
        <w:jc w:val="both"/>
        <w:rPr>
          <w:sz w:val="28"/>
          <w:szCs w:val="28"/>
          <w:lang w:val="vi-VN"/>
        </w:rPr>
      </w:pPr>
      <w:r w:rsidRPr="004E50B3">
        <w:rPr>
          <w:iCs/>
          <w:sz w:val="28"/>
          <w:szCs w:val="28"/>
          <w:lang w:val="vi-VN"/>
        </w:rPr>
        <w:t xml:space="preserve">4. </w:t>
      </w:r>
      <w:r w:rsidR="004C72EF" w:rsidRPr="004E50B3">
        <w:rPr>
          <w:iCs/>
          <w:spacing w:val="4"/>
          <w:sz w:val="28"/>
          <w:szCs w:val="28"/>
          <w:lang w:val="vi-VN"/>
        </w:rPr>
        <w:t>Chính</w:t>
      </w:r>
      <w:r w:rsidR="004C72EF" w:rsidRPr="004E50B3">
        <w:rPr>
          <w:spacing w:val="4"/>
          <w:sz w:val="28"/>
          <w:szCs w:val="28"/>
          <w:lang w:val="vi-VN"/>
        </w:rPr>
        <w:t xml:space="preserve"> phủ quy định mức khoán chi cho công tác nghiên cứu</w:t>
      </w:r>
      <w:r w:rsidR="00737B84">
        <w:rPr>
          <w:spacing w:val="4"/>
          <w:sz w:val="28"/>
          <w:szCs w:val="28"/>
        </w:rPr>
        <w:t>,</w:t>
      </w:r>
      <w:r w:rsidR="004C72EF" w:rsidRPr="004E50B3">
        <w:rPr>
          <w:spacing w:val="4"/>
          <w:sz w:val="28"/>
          <w:szCs w:val="28"/>
          <w:lang w:val="vi-VN"/>
        </w:rPr>
        <w:t xml:space="preserve"> xây dựng </w:t>
      </w:r>
      <w:r w:rsidR="00955908" w:rsidRPr="00FD4955">
        <w:rPr>
          <w:spacing w:val="4"/>
          <w:sz w:val="28"/>
          <w:szCs w:val="28"/>
          <w:lang w:val="vi-VN"/>
        </w:rPr>
        <w:t>đ</w:t>
      </w:r>
      <w:r w:rsidR="00955908" w:rsidRPr="004E50B3">
        <w:rPr>
          <w:spacing w:val="4"/>
          <w:sz w:val="28"/>
          <w:szCs w:val="28"/>
          <w:lang w:val="vi-VN"/>
        </w:rPr>
        <w:t xml:space="preserve">ề </w:t>
      </w:r>
      <w:r w:rsidR="004C72EF" w:rsidRPr="004E50B3">
        <w:rPr>
          <w:spacing w:val="4"/>
          <w:sz w:val="28"/>
          <w:szCs w:val="28"/>
          <w:lang w:val="vi-VN"/>
        </w:rPr>
        <w:t xml:space="preserve">án, </w:t>
      </w:r>
      <w:r w:rsidR="00955908" w:rsidRPr="00FD4955">
        <w:rPr>
          <w:spacing w:val="4"/>
          <w:sz w:val="28"/>
          <w:szCs w:val="28"/>
          <w:lang w:val="vi-VN"/>
        </w:rPr>
        <w:t>c</w:t>
      </w:r>
      <w:r w:rsidR="00955908" w:rsidRPr="004E50B3">
        <w:rPr>
          <w:spacing w:val="4"/>
          <w:sz w:val="28"/>
          <w:szCs w:val="28"/>
          <w:lang w:val="vi-VN"/>
        </w:rPr>
        <w:t xml:space="preserve">hiến </w:t>
      </w:r>
      <w:r w:rsidR="004C72EF" w:rsidRPr="004E50B3">
        <w:rPr>
          <w:spacing w:val="4"/>
          <w:sz w:val="28"/>
          <w:szCs w:val="28"/>
          <w:lang w:val="vi-VN"/>
        </w:rPr>
        <w:t xml:space="preserve">lược, </w:t>
      </w:r>
      <w:r w:rsidR="00955908" w:rsidRPr="00FD4955">
        <w:rPr>
          <w:spacing w:val="4"/>
          <w:sz w:val="28"/>
          <w:szCs w:val="28"/>
          <w:lang w:val="vi-VN"/>
        </w:rPr>
        <w:t>đ</w:t>
      </w:r>
      <w:r w:rsidR="00955908" w:rsidRPr="004E50B3">
        <w:rPr>
          <w:spacing w:val="4"/>
          <w:sz w:val="28"/>
          <w:szCs w:val="28"/>
          <w:lang w:val="vi-VN"/>
        </w:rPr>
        <w:t xml:space="preserve">ịnh </w:t>
      </w:r>
      <w:r w:rsidR="004C72EF" w:rsidRPr="004E50B3">
        <w:rPr>
          <w:spacing w:val="4"/>
          <w:sz w:val="28"/>
          <w:szCs w:val="28"/>
          <w:lang w:val="vi-VN"/>
        </w:rPr>
        <w:t>hướng đối ngoại</w:t>
      </w:r>
      <w:r w:rsidR="007B42D0" w:rsidRPr="00FD4955">
        <w:rPr>
          <w:spacing w:val="4"/>
          <w:sz w:val="28"/>
          <w:szCs w:val="28"/>
          <w:lang w:val="vi-VN"/>
        </w:rPr>
        <w:t>,</w:t>
      </w:r>
      <w:r w:rsidR="004C72EF" w:rsidRPr="004E50B3">
        <w:rPr>
          <w:spacing w:val="4"/>
          <w:sz w:val="28"/>
          <w:szCs w:val="28"/>
          <w:lang w:val="vi-VN"/>
        </w:rPr>
        <w:t xml:space="preserve"> hội nhập quốc tế trọng tâm trong từng lĩnh vực, </w:t>
      </w:r>
      <w:r w:rsidR="00126292">
        <w:rPr>
          <w:spacing w:val="4"/>
          <w:sz w:val="28"/>
          <w:szCs w:val="28"/>
        </w:rPr>
        <w:t>B</w:t>
      </w:r>
      <w:r w:rsidR="00126292" w:rsidRPr="004E50B3">
        <w:rPr>
          <w:spacing w:val="4"/>
          <w:sz w:val="28"/>
          <w:szCs w:val="28"/>
          <w:lang w:val="vi-VN"/>
        </w:rPr>
        <w:t>ộ</w:t>
      </w:r>
      <w:r w:rsidR="004C72EF" w:rsidRPr="004E50B3">
        <w:rPr>
          <w:spacing w:val="4"/>
          <w:sz w:val="28"/>
          <w:szCs w:val="28"/>
          <w:lang w:val="vi-VN"/>
        </w:rPr>
        <w:t>, ngành, địa phương do cấp Chính phủ, Bộ trưởng, Thủ trưởng</w:t>
      </w:r>
      <w:r w:rsidR="00F13265">
        <w:rPr>
          <w:spacing w:val="4"/>
          <w:sz w:val="28"/>
          <w:szCs w:val="28"/>
          <w:lang w:val="vi-VN"/>
        </w:rPr>
        <w:t xml:space="preserve"> cơ quan ngang Bộ, Chủ tịch Ủy ban nhân dân</w:t>
      </w:r>
      <w:r w:rsidR="004C72EF" w:rsidRPr="004E50B3">
        <w:rPr>
          <w:spacing w:val="4"/>
          <w:sz w:val="28"/>
          <w:szCs w:val="28"/>
          <w:lang w:val="vi-VN"/>
        </w:rPr>
        <w:t xml:space="preserve"> cấp tỉnh ban hành</w:t>
      </w:r>
      <w:r w:rsidR="004C72EF" w:rsidRPr="004E50B3">
        <w:rPr>
          <w:sz w:val="28"/>
          <w:szCs w:val="28"/>
          <w:lang w:val="vi-VN"/>
        </w:rPr>
        <w:t>.</w:t>
      </w:r>
    </w:p>
    <w:p w14:paraId="3EEC08A9" w14:textId="0E221330" w:rsidR="00E41F67" w:rsidRPr="004E34F9" w:rsidRDefault="00441FF5" w:rsidP="00E41F67">
      <w:pPr>
        <w:spacing w:before="120" w:after="120" w:line="264" w:lineRule="auto"/>
        <w:ind w:firstLine="720"/>
        <w:jc w:val="both"/>
        <w:rPr>
          <w:sz w:val="28"/>
          <w:szCs w:val="28"/>
          <w:lang w:val="vi-VN"/>
        </w:rPr>
      </w:pPr>
      <w:r w:rsidRPr="00441FF5">
        <w:rPr>
          <w:sz w:val="28"/>
          <w:szCs w:val="28"/>
          <w:lang w:val="vi-VN"/>
        </w:rPr>
        <w:t>5</w:t>
      </w:r>
      <w:r w:rsidR="00E41F67" w:rsidRPr="00A41E5B">
        <w:rPr>
          <w:sz w:val="28"/>
          <w:szCs w:val="28"/>
          <w:lang w:val="vi-VN"/>
        </w:rPr>
        <w:t xml:space="preserve">. </w:t>
      </w:r>
      <w:r w:rsidR="0011763E" w:rsidRPr="00A41E5B">
        <w:rPr>
          <w:sz w:val="28"/>
          <w:szCs w:val="28"/>
          <w:lang w:val="vi-VN"/>
        </w:rPr>
        <w:t>C</w:t>
      </w:r>
      <w:r w:rsidR="00E41F67" w:rsidRPr="00A41E5B">
        <w:rPr>
          <w:sz w:val="28"/>
          <w:szCs w:val="28"/>
          <w:lang w:val="vi-VN"/>
        </w:rPr>
        <w:t>ác nhiệm vụ đã có đề án</w:t>
      </w:r>
      <w:r w:rsidR="000B01AA" w:rsidRPr="00FD4955">
        <w:rPr>
          <w:sz w:val="28"/>
          <w:szCs w:val="28"/>
          <w:lang w:val="vi-VN"/>
        </w:rPr>
        <w:t>, kế hoạch</w:t>
      </w:r>
      <w:r w:rsidR="00E41F67" w:rsidRPr="00A41E5B">
        <w:rPr>
          <w:sz w:val="28"/>
          <w:szCs w:val="28"/>
          <w:lang w:val="vi-VN"/>
        </w:rPr>
        <w:t xml:space="preserve"> và dự trù kinh phí riêng được </w:t>
      </w:r>
      <w:r w:rsidR="003D1473">
        <w:rPr>
          <w:sz w:val="28"/>
          <w:szCs w:val="28"/>
        </w:rPr>
        <w:t>cơ quan</w:t>
      </w:r>
      <w:r w:rsidR="003D1473" w:rsidRPr="00A41E5B">
        <w:rPr>
          <w:sz w:val="28"/>
          <w:szCs w:val="28"/>
          <w:lang w:val="vi-VN"/>
        </w:rPr>
        <w:t xml:space="preserve"> </w:t>
      </w:r>
      <w:r w:rsidR="00E41F67" w:rsidRPr="00A41E5B">
        <w:rPr>
          <w:sz w:val="28"/>
          <w:szCs w:val="28"/>
          <w:lang w:val="vi-VN"/>
        </w:rPr>
        <w:t>có thẩm quyền phê duyệt thực hiện theo kinh phí được duyệt tại đề án</w:t>
      </w:r>
      <w:r w:rsidR="000B01AA" w:rsidRPr="00FD4955">
        <w:rPr>
          <w:sz w:val="28"/>
          <w:szCs w:val="28"/>
          <w:lang w:val="vi-VN"/>
        </w:rPr>
        <w:t>, kế hoạch</w:t>
      </w:r>
      <w:r w:rsidR="00E41F67" w:rsidRPr="00A41E5B">
        <w:rPr>
          <w:sz w:val="28"/>
          <w:szCs w:val="28"/>
          <w:lang w:val="vi-VN"/>
        </w:rPr>
        <w:t xml:space="preserve"> đó.</w:t>
      </w:r>
    </w:p>
    <w:p w14:paraId="00150534" w14:textId="77777777" w:rsidR="00407075" w:rsidRPr="00A41E5B" w:rsidRDefault="00636A7A" w:rsidP="007D0D16">
      <w:pPr>
        <w:spacing w:before="120"/>
        <w:jc w:val="center"/>
        <w:rPr>
          <w:b/>
          <w:sz w:val="28"/>
          <w:szCs w:val="28"/>
          <w:lang w:val="vi-VN"/>
        </w:rPr>
      </w:pPr>
      <w:r w:rsidRPr="00A41E5B">
        <w:rPr>
          <w:b/>
          <w:sz w:val="28"/>
          <w:szCs w:val="28"/>
          <w:lang w:val="vi-VN"/>
        </w:rPr>
        <w:t>Chương VII</w:t>
      </w:r>
    </w:p>
    <w:p w14:paraId="41754C25" w14:textId="77777777" w:rsidR="00407075" w:rsidRPr="00563148" w:rsidRDefault="00636A7A" w:rsidP="007D0D16">
      <w:pPr>
        <w:spacing w:before="120"/>
        <w:jc w:val="center"/>
        <w:rPr>
          <w:b/>
          <w:sz w:val="28"/>
          <w:szCs w:val="28"/>
          <w:lang w:val="vi-VN"/>
        </w:rPr>
      </w:pPr>
      <w:r w:rsidRPr="00A41E5B">
        <w:rPr>
          <w:b/>
          <w:sz w:val="28"/>
          <w:szCs w:val="28"/>
          <w:lang w:val="vi-VN"/>
        </w:rPr>
        <w:t xml:space="preserve">BẢO ĐẢM NGUỒN LỰC </w:t>
      </w:r>
    </w:p>
    <w:p w14:paraId="4BF70062" w14:textId="77777777" w:rsidR="00407075" w:rsidRPr="005760C9" w:rsidRDefault="009059C7">
      <w:pPr>
        <w:tabs>
          <w:tab w:val="left" w:pos="300"/>
        </w:tabs>
        <w:spacing w:before="120" w:after="120" w:line="264" w:lineRule="auto"/>
        <w:ind w:firstLine="720"/>
        <w:jc w:val="both"/>
        <w:rPr>
          <w:b/>
          <w:sz w:val="28"/>
          <w:szCs w:val="28"/>
          <w:lang w:val="vi-VN"/>
        </w:rPr>
      </w:pPr>
      <w:r w:rsidRPr="005760C9">
        <w:rPr>
          <w:b/>
          <w:sz w:val="28"/>
          <w:szCs w:val="28"/>
          <w:lang w:val="vi-VN"/>
        </w:rPr>
        <w:t xml:space="preserve">Điều </w:t>
      </w:r>
      <w:r w:rsidR="00B72AF8">
        <w:rPr>
          <w:b/>
          <w:sz w:val="28"/>
          <w:szCs w:val="28"/>
          <w:lang w:val="vi-VN"/>
        </w:rPr>
        <w:t>21</w:t>
      </w:r>
      <w:r w:rsidR="00636A7A" w:rsidRPr="005760C9">
        <w:rPr>
          <w:b/>
          <w:sz w:val="28"/>
          <w:szCs w:val="28"/>
          <w:lang w:val="vi-VN"/>
        </w:rPr>
        <w:t xml:space="preserve">. Tăng cường nhân lực phục vụ </w:t>
      </w:r>
      <w:r w:rsidR="00636A7A" w:rsidRPr="0095299F">
        <w:rPr>
          <w:b/>
          <w:sz w:val="28"/>
          <w:szCs w:val="28"/>
          <w:lang w:val="vi-VN"/>
        </w:rPr>
        <w:t>hội nhập quốc tế</w:t>
      </w:r>
    </w:p>
    <w:p w14:paraId="5DD68804" w14:textId="53FE7CE1" w:rsidR="003E7D0E" w:rsidRPr="005760C9" w:rsidRDefault="00636A7A" w:rsidP="00B26A53">
      <w:pPr>
        <w:pBdr>
          <w:top w:val="nil"/>
          <w:left w:val="nil"/>
          <w:bottom w:val="nil"/>
          <w:right w:val="nil"/>
          <w:between w:val="nil"/>
        </w:pBdr>
        <w:tabs>
          <w:tab w:val="left" w:pos="300"/>
          <w:tab w:val="left" w:pos="993"/>
        </w:tabs>
        <w:spacing w:before="120" w:after="120" w:line="264" w:lineRule="auto"/>
        <w:ind w:firstLine="708"/>
        <w:jc w:val="both"/>
        <w:rPr>
          <w:sz w:val="28"/>
          <w:szCs w:val="28"/>
          <w:lang w:val="vi-VN"/>
        </w:rPr>
      </w:pPr>
      <w:r w:rsidRPr="005760C9">
        <w:rPr>
          <w:sz w:val="28"/>
          <w:szCs w:val="28"/>
          <w:lang w:val="vi-VN"/>
        </w:rPr>
        <w:t xml:space="preserve">1. </w:t>
      </w:r>
      <w:r w:rsidR="00327E20" w:rsidRPr="005760C9">
        <w:rPr>
          <w:sz w:val="28"/>
          <w:szCs w:val="28"/>
          <w:lang w:val="vi-VN"/>
        </w:rPr>
        <w:t>Căn cứ</w:t>
      </w:r>
      <w:r w:rsidR="007A759E" w:rsidRPr="005760C9">
        <w:rPr>
          <w:sz w:val="28"/>
          <w:szCs w:val="28"/>
          <w:lang w:val="vi-VN"/>
        </w:rPr>
        <w:t xml:space="preserve"> quyết định của cơ quan có thẩm quyền,</w:t>
      </w:r>
      <w:r w:rsidR="00327E20" w:rsidRPr="005760C9">
        <w:rPr>
          <w:sz w:val="28"/>
          <w:szCs w:val="28"/>
          <w:lang w:val="vi-VN"/>
        </w:rPr>
        <w:t xml:space="preserve"> trên cơ sở đề xuất của cơ quan quản lý nhà nước về lĩnh vực và ý kiến thống nhất của </w:t>
      </w:r>
      <w:r w:rsidR="00E6711D" w:rsidRPr="00A5592B">
        <w:rPr>
          <w:sz w:val="28"/>
          <w:szCs w:val="28"/>
          <w:lang w:val="vi-VN"/>
        </w:rPr>
        <w:t>Bộ Ngoại giao,</w:t>
      </w:r>
      <w:r w:rsidR="00E6711D" w:rsidRPr="005760C9">
        <w:rPr>
          <w:sz w:val="28"/>
          <w:szCs w:val="28"/>
          <w:lang w:val="vi-VN"/>
        </w:rPr>
        <w:t xml:space="preserve"> </w:t>
      </w:r>
      <w:r w:rsidR="00E6711D" w:rsidRPr="00B57A7E">
        <w:rPr>
          <w:sz w:val="28"/>
          <w:szCs w:val="28"/>
          <w:lang w:val="vi-VN"/>
        </w:rPr>
        <w:t xml:space="preserve">Bộ Quốc phòng, </w:t>
      </w:r>
      <w:r w:rsidR="00E6711D" w:rsidRPr="005760C9">
        <w:rPr>
          <w:sz w:val="28"/>
          <w:szCs w:val="28"/>
          <w:lang w:val="vi-VN"/>
        </w:rPr>
        <w:t>Bộ Công an</w:t>
      </w:r>
      <w:r w:rsidR="00E6711D" w:rsidRPr="00A5592B">
        <w:rPr>
          <w:sz w:val="28"/>
          <w:szCs w:val="28"/>
          <w:lang w:val="vi-VN"/>
        </w:rPr>
        <w:t xml:space="preserve"> và các </w:t>
      </w:r>
      <w:r w:rsidR="00E6711D" w:rsidRPr="00B57A7E">
        <w:rPr>
          <w:sz w:val="28"/>
          <w:szCs w:val="28"/>
          <w:lang w:val="vi-VN"/>
        </w:rPr>
        <w:t>B</w:t>
      </w:r>
      <w:r w:rsidR="00E6711D" w:rsidRPr="00A5592B">
        <w:rPr>
          <w:sz w:val="28"/>
          <w:szCs w:val="28"/>
          <w:lang w:val="vi-VN"/>
        </w:rPr>
        <w:t xml:space="preserve">ộ, ngành </w:t>
      </w:r>
      <w:r w:rsidR="00E6711D" w:rsidRPr="00B57A7E">
        <w:rPr>
          <w:sz w:val="28"/>
          <w:szCs w:val="28"/>
          <w:lang w:val="vi-VN"/>
        </w:rPr>
        <w:t xml:space="preserve">có </w:t>
      </w:r>
      <w:r w:rsidR="00E6711D" w:rsidRPr="00A5592B">
        <w:rPr>
          <w:sz w:val="28"/>
          <w:szCs w:val="28"/>
          <w:lang w:val="vi-VN"/>
        </w:rPr>
        <w:t>liên quan</w:t>
      </w:r>
      <w:r w:rsidR="00327E20" w:rsidRPr="005760C9">
        <w:rPr>
          <w:sz w:val="28"/>
          <w:szCs w:val="28"/>
          <w:lang w:val="vi-VN"/>
        </w:rPr>
        <w:t>,</w:t>
      </w:r>
      <w:r w:rsidR="007A759E" w:rsidRPr="005760C9">
        <w:rPr>
          <w:sz w:val="28"/>
          <w:szCs w:val="28"/>
          <w:lang w:val="vi-VN"/>
        </w:rPr>
        <w:t xml:space="preserve"> </w:t>
      </w:r>
      <w:r w:rsidR="002F0EA8" w:rsidRPr="005760C9">
        <w:rPr>
          <w:sz w:val="28"/>
          <w:szCs w:val="28"/>
          <w:lang w:val="vi-VN"/>
        </w:rPr>
        <w:t xml:space="preserve">Thủ tướng Chính phủ trình </w:t>
      </w:r>
      <w:r w:rsidR="007A759E" w:rsidRPr="005760C9">
        <w:rPr>
          <w:sz w:val="28"/>
          <w:szCs w:val="28"/>
          <w:lang w:val="vi-VN"/>
        </w:rPr>
        <w:t>Chủ tịch nước bổ nhiệm có thời hạn chức danh</w:t>
      </w:r>
      <w:r w:rsidR="006052CE">
        <w:rPr>
          <w:sz w:val="28"/>
          <w:szCs w:val="28"/>
          <w:lang w:val="vi-VN"/>
        </w:rPr>
        <w:t xml:space="preserve"> “Đại sứ”,</w:t>
      </w:r>
      <w:r w:rsidR="007A759E" w:rsidRPr="005760C9">
        <w:rPr>
          <w:sz w:val="28"/>
          <w:szCs w:val="28"/>
          <w:lang w:val="vi-VN"/>
        </w:rPr>
        <w:t xml:space="preserve"> “Đặc phái viên của Chủ tịch nước” về một số lĩnh vực</w:t>
      </w:r>
      <w:r w:rsidR="00486870" w:rsidRPr="00563148">
        <w:rPr>
          <w:sz w:val="28"/>
          <w:szCs w:val="28"/>
          <w:lang w:val="vi-VN"/>
        </w:rPr>
        <w:t>, nhiệm vụ</w:t>
      </w:r>
      <w:r w:rsidR="007A759E" w:rsidRPr="005760C9">
        <w:rPr>
          <w:sz w:val="28"/>
          <w:szCs w:val="28"/>
          <w:lang w:val="vi-VN"/>
        </w:rPr>
        <w:t xml:space="preserve"> có tầm quan trọng chiến lược</w:t>
      </w:r>
      <w:r w:rsidR="00880B47" w:rsidRPr="005760C9">
        <w:rPr>
          <w:sz w:val="28"/>
          <w:szCs w:val="28"/>
          <w:lang w:val="vi-VN"/>
        </w:rPr>
        <w:t xml:space="preserve"> trong công tác </w:t>
      </w:r>
      <w:r w:rsidR="000B01AA" w:rsidRPr="00FD4955">
        <w:rPr>
          <w:sz w:val="28"/>
          <w:szCs w:val="28"/>
          <w:lang w:val="vi-VN"/>
        </w:rPr>
        <w:t xml:space="preserve">đối ngoại, </w:t>
      </w:r>
      <w:r w:rsidR="00880B47" w:rsidRPr="0095299F">
        <w:rPr>
          <w:sz w:val="28"/>
          <w:szCs w:val="28"/>
          <w:lang w:val="vi-VN"/>
        </w:rPr>
        <w:t>hội nhập quốc tế</w:t>
      </w:r>
      <w:r w:rsidR="003E7D0E" w:rsidRPr="0095299F">
        <w:rPr>
          <w:sz w:val="28"/>
          <w:szCs w:val="28"/>
          <w:lang w:val="vi-VN"/>
        </w:rPr>
        <w:t>.</w:t>
      </w:r>
    </w:p>
    <w:p w14:paraId="0A2CE82F" w14:textId="75EA7E87" w:rsidR="00FC24C3" w:rsidRPr="005760C9" w:rsidRDefault="003E7D0E" w:rsidP="00B26A53">
      <w:pPr>
        <w:pBdr>
          <w:top w:val="nil"/>
          <w:left w:val="nil"/>
          <w:bottom w:val="nil"/>
          <w:right w:val="nil"/>
          <w:between w:val="nil"/>
        </w:pBdr>
        <w:tabs>
          <w:tab w:val="left" w:pos="300"/>
          <w:tab w:val="left" w:pos="993"/>
        </w:tabs>
        <w:spacing w:before="120" w:after="120" w:line="264" w:lineRule="auto"/>
        <w:ind w:firstLine="708"/>
        <w:jc w:val="both"/>
        <w:rPr>
          <w:sz w:val="28"/>
          <w:szCs w:val="28"/>
          <w:lang w:val="vi-VN"/>
        </w:rPr>
      </w:pPr>
      <w:r w:rsidRPr="005760C9">
        <w:rPr>
          <w:sz w:val="28"/>
          <w:szCs w:val="28"/>
          <w:lang w:val="vi-VN"/>
        </w:rPr>
        <w:t>2.</w:t>
      </w:r>
      <w:r w:rsidR="007A759E" w:rsidRPr="005760C9">
        <w:rPr>
          <w:sz w:val="28"/>
          <w:szCs w:val="28"/>
          <w:lang w:val="vi-VN"/>
        </w:rPr>
        <w:t xml:space="preserve"> </w:t>
      </w:r>
      <w:r w:rsidR="00E6711D" w:rsidRPr="004E34F9">
        <w:rPr>
          <w:sz w:val="28"/>
          <w:szCs w:val="28"/>
          <w:lang w:val="vi-VN"/>
        </w:rPr>
        <w:t>T</w:t>
      </w:r>
      <w:r w:rsidR="00E6711D" w:rsidRPr="005760C9">
        <w:rPr>
          <w:sz w:val="28"/>
          <w:szCs w:val="28"/>
          <w:lang w:val="vi-VN"/>
        </w:rPr>
        <w:t xml:space="preserve">rên cơ sở đề xuất của cơ quan quản lý nhà nước về lĩnh vực và ý kiến thống nhất của </w:t>
      </w:r>
      <w:r w:rsidR="00E6711D" w:rsidRPr="004E34F9">
        <w:rPr>
          <w:sz w:val="28"/>
          <w:szCs w:val="28"/>
          <w:lang w:val="vi-VN"/>
        </w:rPr>
        <w:t xml:space="preserve">Bộ Ngoại giao, </w:t>
      </w:r>
      <w:r w:rsidR="00E6711D" w:rsidRPr="005760C9">
        <w:rPr>
          <w:sz w:val="28"/>
          <w:szCs w:val="28"/>
          <w:lang w:val="vi-VN"/>
        </w:rPr>
        <w:t>Bộ Quốc phòng, Bộ Công an</w:t>
      </w:r>
      <w:r w:rsidR="00E6711D" w:rsidRPr="004E34F9">
        <w:rPr>
          <w:sz w:val="28"/>
          <w:szCs w:val="28"/>
          <w:lang w:val="vi-VN"/>
        </w:rPr>
        <w:t xml:space="preserve"> và Bộ, ngành có liên quan,</w:t>
      </w:r>
      <w:r w:rsidR="00E6711D" w:rsidRPr="00563148">
        <w:rPr>
          <w:sz w:val="28"/>
          <w:szCs w:val="28"/>
          <w:lang w:val="vi-VN"/>
        </w:rPr>
        <w:t xml:space="preserve"> </w:t>
      </w:r>
      <w:r w:rsidR="00B26A53" w:rsidRPr="00563148">
        <w:rPr>
          <w:sz w:val="28"/>
          <w:szCs w:val="28"/>
          <w:lang w:val="vi-VN"/>
        </w:rPr>
        <w:t xml:space="preserve">Thủ tướng Chính phủ </w:t>
      </w:r>
      <w:r w:rsidR="00B26A53" w:rsidRPr="005760C9">
        <w:rPr>
          <w:sz w:val="28"/>
          <w:szCs w:val="28"/>
          <w:lang w:val="vi-VN"/>
        </w:rPr>
        <w:t>bổ nhiệm có thời hạn chức danh “Đặc phái viên</w:t>
      </w:r>
      <w:r w:rsidR="00B26A53" w:rsidRPr="00563148">
        <w:rPr>
          <w:sz w:val="28"/>
          <w:szCs w:val="28"/>
          <w:lang w:val="vi-VN"/>
        </w:rPr>
        <w:t xml:space="preserve"> của Thủ tướng Chính phủ</w:t>
      </w:r>
      <w:r w:rsidR="00B26A53" w:rsidRPr="005760C9">
        <w:rPr>
          <w:sz w:val="28"/>
          <w:szCs w:val="28"/>
          <w:lang w:val="vi-VN"/>
        </w:rPr>
        <w:t>”</w:t>
      </w:r>
      <w:r w:rsidR="007A759E" w:rsidRPr="005760C9">
        <w:rPr>
          <w:sz w:val="28"/>
          <w:szCs w:val="28"/>
          <w:lang w:val="vi-VN"/>
        </w:rPr>
        <w:t xml:space="preserve"> về một số lĩnh vực</w:t>
      </w:r>
      <w:r w:rsidR="00DB4FC9" w:rsidRPr="00A15F98">
        <w:rPr>
          <w:sz w:val="28"/>
          <w:szCs w:val="28"/>
          <w:lang w:val="vi-VN"/>
        </w:rPr>
        <w:t>, nhiệm vụ</w:t>
      </w:r>
      <w:r w:rsidR="007A759E" w:rsidRPr="005760C9">
        <w:rPr>
          <w:sz w:val="28"/>
          <w:szCs w:val="28"/>
          <w:lang w:val="vi-VN"/>
        </w:rPr>
        <w:t xml:space="preserve"> có tầm quan trọng chiến lược</w:t>
      </w:r>
      <w:r w:rsidR="00880B47" w:rsidRPr="005760C9">
        <w:rPr>
          <w:sz w:val="28"/>
          <w:szCs w:val="28"/>
          <w:lang w:val="vi-VN"/>
        </w:rPr>
        <w:t xml:space="preserve"> trong công tác </w:t>
      </w:r>
      <w:r w:rsidR="000B01AA" w:rsidRPr="00FD4955">
        <w:rPr>
          <w:sz w:val="28"/>
          <w:szCs w:val="28"/>
          <w:lang w:val="vi-VN"/>
        </w:rPr>
        <w:t xml:space="preserve">đối ngoại, </w:t>
      </w:r>
      <w:r w:rsidR="00880B47" w:rsidRPr="0095299F">
        <w:rPr>
          <w:sz w:val="28"/>
          <w:szCs w:val="28"/>
          <w:lang w:val="vi-VN"/>
        </w:rPr>
        <w:t>hội nhập quốc tế</w:t>
      </w:r>
      <w:r w:rsidR="007A759E" w:rsidRPr="005760C9" w:rsidDel="007A759E">
        <w:rPr>
          <w:sz w:val="28"/>
          <w:szCs w:val="28"/>
          <w:lang w:val="vi-VN"/>
        </w:rPr>
        <w:t xml:space="preserve"> </w:t>
      </w:r>
      <w:r w:rsidR="00B26A53" w:rsidRPr="005760C9">
        <w:rPr>
          <w:sz w:val="28"/>
          <w:szCs w:val="28"/>
          <w:lang w:val="vi-VN"/>
        </w:rPr>
        <w:t xml:space="preserve">và </w:t>
      </w:r>
      <w:r w:rsidR="00B26A53" w:rsidRPr="00563148">
        <w:rPr>
          <w:sz w:val="28"/>
          <w:szCs w:val="28"/>
          <w:lang w:val="vi-VN"/>
        </w:rPr>
        <w:t xml:space="preserve">quyết định </w:t>
      </w:r>
      <w:r w:rsidR="00B26A53" w:rsidRPr="005760C9">
        <w:rPr>
          <w:sz w:val="28"/>
          <w:szCs w:val="28"/>
          <w:lang w:val="vi-VN"/>
        </w:rPr>
        <w:t>cử người giữ chức danh này làm Trưởng đoàn</w:t>
      </w:r>
      <w:r w:rsidR="0080661F" w:rsidRPr="00563148">
        <w:rPr>
          <w:sz w:val="28"/>
          <w:szCs w:val="28"/>
          <w:lang w:val="vi-VN"/>
        </w:rPr>
        <w:t xml:space="preserve">, cố vấn </w:t>
      </w:r>
      <w:r w:rsidR="00DB4FC9" w:rsidRPr="00A15F98">
        <w:rPr>
          <w:sz w:val="28"/>
          <w:szCs w:val="28"/>
          <w:lang w:val="vi-VN"/>
        </w:rPr>
        <w:t>đ</w:t>
      </w:r>
      <w:r w:rsidR="0080661F" w:rsidRPr="00563148">
        <w:rPr>
          <w:sz w:val="28"/>
          <w:szCs w:val="28"/>
          <w:lang w:val="vi-VN"/>
        </w:rPr>
        <w:t>oàn</w:t>
      </w:r>
      <w:r w:rsidR="00B26A53" w:rsidRPr="005760C9">
        <w:rPr>
          <w:sz w:val="28"/>
          <w:szCs w:val="28"/>
          <w:lang w:val="vi-VN"/>
        </w:rPr>
        <w:t xml:space="preserve"> đàm phán của Chính phủ</w:t>
      </w:r>
      <w:r w:rsidR="00486870" w:rsidRPr="00563148">
        <w:rPr>
          <w:sz w:val="28"/>
          <w:szCs w:val="28"/>
          <w:lang w:val="vi-VN"/>
        </w:rPr>
        <w:t xml:space="preserve"> hoặc thực hiện các nhiệm vụ </w:t>
      </w:r>
      <w:r w:rsidR="00486870" w:rsidRPr="0095299F">
        <w:rPr>
          <w:sz w:val="28"/>
          <w:szCs w:val="28"/>
          <w:lang w:val="vi-VN"/>
        </w:rPr>
        <w:t>đối ngoại</w:t>
      </w:r>
      <w:r w:rsidR="00486870" w:rsidRPr="00563148">
        <w:rPr>
          <w:sz w:val="28"/>
          <w:szCs w:val="28"/>
          <w:lang w:val="vi-VN"/>
        </w:rPr>
        <w:t xml:space="preserve"> khác</w:t>
      </w:r>
      <w:r w:rsidR="00B26A53" w:rsidRPr="005760C9">
        <w:rPr>
          <w:sz w:val="28"/>
          <w:szCs w:val="28"/>
          <w:lang w:val="vi-VN"/>
        </w:rPr>
        <w:t>.</w:t>
      </w:r>
      <w:r w:rsidR="00FC24C3" w:rsidRPr="005760C9">
        <w:rPr>
          <w:sz w:val="28"/>
          <w:szCs w:val="28"/>
          <w:lang w:val="vi-VN"/>
        </w:rPr>
        <w:t xml:space="preserve"> </w:t>
      </w:r>
    </w:p>
    <w:p w14:paraId="77D407AC" w14:textId="3F0555B7" w:rsidR="003E7D0E" w:rsidRPr="005760C9" w:rsidRDefault="00B72AF8" w:rsidP="00B26A53">
      <w:pPr>
        <w:pBdr>
          <w:top w:val="nil"/>
          <w:left w:val="nil"/>
          <w:bottom w:val="nil"/>
          <w:right w:val="nil"/>
          <w:between w:val="nil"/>
        </w:pBdr>
        <w:tabs>
          <w:tab w:val="left" w:pos="300"/>
          <w:tab w:val="left" w:pos="993"/>
        </w:tabs>
        <w:spacing w:before="120" w:after="120" w:line="264" w:lineRule="auto"/>
        <w:ind w:firstLine="708"/>
        <w:jc w:val="both"/>
        <w:rPr>
          <w:sz w:val="28"/>
          <w:szCs w:val="28"/>
          <w:lang w:val="vi-VN"/>
        </w:rPr>
      </w:pPr>
      <w:r>
        <w:rPr>
          <w:sz w:val="28"/>
          <w:szCs w:val="28"/>
          <w:lang w:val="vi-VN"/>
        </w:rPr>
        <w:t>3</w:t>
      </w:r>
      <w:r w:rsidR="003E7D0E" w:rsidRPr="005760C9">
        <w:rPr>
          <w:sz w:val="28"/>
          <w:szCs w:val="28"/>
          <w:lang w:val="vi-VN"/>
        </w:rPr>
        <w:t>.</w:t>
      </w:r>
      <w:r w:rsidR="00A2687F" w:rsidRPr="00563148">
        <w:rPr>
          <w:sz w:val="28"/>
          <w:szCs w:val="28"/>
          <w:lang w:val="vi-VN"/>
        </w:rPr>
        <w:t xml:space="preserve"> </w:t>
      </w:r>
      <w:r w:rsidR="004740F5" w:rsidRPr="005760C9">
        <w:rPr>
          <w:sz w:val="28"/>
          <w:szCs w:val="28"/>
          <w:lang w:val="vi-VN"/>
        </w:rPr>
        <w:t>Trường hợp</w:t>
      </w:r>
      <w:r w:rsidR="00A2687F" w:rsidRPr="00563148">
        <w:rPr>
          <w:sz w:val="28"/>
          <w:szCs w:val="28"/>
          <w:lang w:val="vi-VN"/>
        </w:rPr>
        <w:t xml:space="preserve"> Việt Nam chưa </w:t>
      </w:r>
      <w:r w:rsidR="004740F5" w:rsidRPr="005760C9">
        <w:rPr>
          <w:sz w:val="28"/>
          <w:szCs w:val="28"/>
          <w:lang w:val="vi-VN"/>
        </w:rPr>
        <w:t>đặt trụ sở cơ quan đại diện Việt Nam ở nước ngoài</w:t>
      </w:r>
      <w:r w:rsidR="004740F5" w:rsidRPr="00563148">
        <w:rPr>
          <w:sz w:val="28"/>
          <w:szCs w:val="28"/>
          <w:lang w:val="vi-VN"/>
        </w:rPr>
        <w:t xml:space="preserve"> </w:t>
      </w:r>
      <w:r w:rsidR="00A2687F" w:rsidRPr="00563148">
        <w:rPr>
          <w:sz w:val="28"/>
          <w:szCs w:val="28"/>
          <w:lang w:val="vi-VN"/>
        </w:rPr>
        <w:t xml:space="preserve">và trên cơ sở thỏa thuận với </w:t>
      </w:r>
      <w:r w:rsidR="004740F5" w:rsidRPr="005760C9">
        <w:rPr>
          <w:sz w:val="28"/>
          <w:szCs w:val="28"/>
          <w:lang w:val="vi-VN"/>
        </w:rPr>
        <w:t>nước tiếp nhận</w:t>
      </w:r>
      <w:r w:rsidR="00A2687F" w:rsidRPr="00563148">
        <w:rPr>
          <w:sz w:val="28"/>
          <w:szCs w:val="28"/>
          <w:lang w:val="vi-VN"/>
        </w:rPr>
        <w:t>,</w:t>
      </w:r>
      <w:r w:rsidR="004740F5" w:rsidRPr="005760C9">
        <w:rPr>
          <w:sz w:val="28"/>
          <w:szCs w:val="28"/>
          <w:lang w:val="vi-VN"/>
        </w:rPr>
        <w:t xml:space="preserve"> </w:t>
      </w:r>
      <w:r w:rsidR="00E6711D" w:rsidRPr="004E34F9">
        <w:rPr>
          <w:sz w:val="28"/>
          <w:szCs w:val="28"/>
          <w:lang w:val="vi-VN"/>
        </w:rPr>
        <w:t>thực hiện</w:t>
      </w:r>
      <w:r w:rsidR="003E7D0E" w:rsidRPr="005760C9">
        <w:rPr>
          <w:sz w:val="28"/>
          <w:szCs w:val="28"/>
          <w:lang w:val="vi-VN"/>
        </w:rPr>
        <w:t xml:space="preserve"> thí điểm </w:t>
      </w:r>
      <w:r w:rsidR="004740F5" w:rsidRPr="005760C9">
        <w:rPr>
          <w:sz w:val="28"/>
          <w:szCs w:val="28"/>
          <w:lang w:val="vi-VN"/>
        </w:rPr>
        <w:t xml:space="preserve">việc </w:t>
      </w:r>
      <w:r w:rsidR="003E7D0E" w:rsidRPr="005760C9">
        <w:rPr>
          <w:sz w:val="28"/>
          <w:szCs w:val="28"/>
          <w:lang w:val="vi-VN"/>
        </w:rPr>
        <w:t>bổ nhiệm “Đại sứ đặc mệnh toàn quyền lưu động”</w:t>
      </w:r>
      <w:r w:rsidR="004740F5" w:rsidRPr="005760C9">
        <w:rPr>
          <w:sz w:val="28"/>
          <w:szCs w:val="28"/>
          <w:lang w:val="vi-VN"/>
        </w:rPr>
        <w:t>. Q</w:t>
      </w:r>
      <w:r w:rsidR="003E7D0E" w:rsidRPr="005760C9">
        <w:rPr>
          <w:sz w:val="28"/>
          <w:szCs w:val="28"/>
          <w:lang w:val="vi-VN"/>
        </w:rPr>
        <w:t>uy trình</w:t>
      </w:r>
      <w:r w:rsidR="004740F5" w:rsidRPr="005760C9">
        <w:rPr>
          <w:sz w:val="28"/>
          <w:szCs w:val="28"/>
          <w:lang w:val="vi-VN"/>
        </w:rPr>
        <w:t xml:space="preserve"> bổ nhiệm </w:t>
      </w:r>
      <w:r w:rsidR="00E6711D" w:rsidRPr="005760C9">
        <w:rPr>
          <w:sz w:val="28"/>
          <w:szCs w:val="28"/>
          <w:lang w:val="vi-VN"/>
        </w:rPr>
        <w:t xml:space="preserve">“Đại sứ đặc </w:t>
      </w:r>
      <w:r w:rsidR="00E6711D" w:rsidRPr="005760C9">
        <w:rPr>
          <w:sz w:val="28"/>
          <w:szCs w:val="28"/>
          <w:lang w:val="vi-VN"/>
        </w:rPr>
        <w:lastRenderedPageBreak/>
        <w:t>mệnh toàn quyền lưu động”</w:t>
      </w:r>
      <w:r w:rsidR="001965DB" w:rsidRPr="00FD4955">
        <w:rPr>
          <w:sz w:val="28"/>
          <w:szCs w:val="28"/>
          <w:lang w:val="vi-VN"/>
        </w:rPr>
        <w:t xml:space="preserve"> </w:t>
      </w:r>
      <w:r w:rsidR="004740F5" w:rsidRPr="005760C9">
        <w:rPr>
          <w:sz w:val="28"/>
          <w:szCs w:val="28"/>
          <w:lang w:val="vi-VN"/>
        </w:rPr>
        <w:t>được thực hiện</w:t>
      </w:r>
      <w:r w:rsidR="003E7D0E" w:rsidRPr="005760C9">
        <w:rPr>
          <w:sz w:val="28"/>
          <w:szCs w:val="28"/>
          <w:lang w:val="vi-VN"/>
        </w:rPr>
        <w:t xml:space="preserve"> tương tự quy trình bổ nhiệm Đại sứ đặc mệnh toàn quyền theo pháp luật về cơ quan đại diện. </w:t>
      </w:r>
    </w:p>
    <w:p w14:paraId="1C373EF5" w14:textId="5CA15808" w:rsidR="00407075" w:rsidRPr="004E34F9" w:rsidRDefault="00B72AF8" w:rsidP="002F0EA8">
      <w:pPr>
        <w:pBdr>
          <w:top w:val="nil"/>
          <w:left w:val="nil"/>
          <w:bottom w:val="nil"/>
          <w:right w:val="nil"/>
          <w:between w:val="nil"/>
        </w:pBdr>
        <w:tabs>
          <w:tab w:val="left" w:pos="300"/>
          <w:tab w:val="left" w:pos="993"/>
        </w:tabs>
        <w:spacing w:before="120" w:after="120" w:line="264" w:lineRule="auto"/>
        <w:ind w:firstLine="708"/>
        <w:jc w:val="both"/>
        <w:rPr>
          <w:color w:val="000000"/>
          <w:sz w:val="28"/>
          <w:szCs w:val="28"/>
          <w:lang w:val="vi-VN"/>
        </w:rPr>
      </w:pPr>
      <w:r>
        <w:rPr>
          <w:sz w:val="28"/>
          <w:szCs w:val="28"/>
          <w:lang w:val="vi-VN"/>
        </w:rPr>
        <w:t>4</w:t>
      </w:r>
      <w:r w:rsidR="002F0EA8" w:rsidRPr="005760C9">
        <w:rPr>
          <w:sz w:val="28"/>
          <w:szCs w:val="28"/>
          <w:lang w:val="vi-VN"/>
        </w:rPr>
        <w:t xml:space="preserve">. </w:t>
      </w:r>
      <w:r w:rsidR="00636A7A" w:rsidRPr="005760C9">
        <w:rPr>
          <w:color w:val="000000"/>
          <w:sz w:val="28"/>
          <w:szCs w:val="28"/>
          <w:lang w:val="vi-VN"/>
        </w:rPr>
        <w:t xml:space="preserve">Nhà nước có chính sách đặc thù </w:t>
      </w:r>
      <w:r w:rsidR="00E6711D" w:rsidRPr="004E34F9">
        <w:rPr>
          <w:color w:val="000000"/>
          <w:sz w:val="28"/>
          <w:szCs w:val="28"/>
          <w:lang w:val="vi-VN"/>
        </w:rPr>
        <w:t xml:space="preserve">để thu hút, </w:t>
      </w:r>
      <w:r w:rsidR="00636A7A" w:rsidRPr="005760C9">
        <w:rPr>
          <w:color w:val="000000"/>
          <w:sz w:val="28"/>
          <w:szCs w:val="28"/>
          <w:lang w:val="vi-VN"/>
        </w:rPr>
        <w:t xml:space="preserve">sử dụng </w:t>
      </w:r>
      <w:r w:rsidR="00AD0BEC" w:rsidRPr="00FC5EBC">
        <w:rPr>
          <w:color w:val="000000"/>
          <w:sz w:val="28"/>
          <w:szCs w:val="28"/>
          <w:lang w:val="vi-VN"/>
        </w:rPr>
        <w:t xml:space="preserve">nhà khoa học, chuyên gia </w:t>
      </w:r>
      <w:r w:rsidR="001965DB" w:rsidRPr="00FD4955">
        <w:rPr>
          <w:color w:val="000000"/>
          <w:sz w:val="28"/>
          <w:szCs w:val="28"/>
          <w:lang w:val="vi-VN"/>
        </w:rPr>
        <w:t xml:space="preserve">về </w:t>
      </w:r>
      <w:r w:rsidR="00AD0BEC" w:rsidRPr="00FC5EBC">
        <w:rPr>
          <w:color w:val="000000"/>
          <w:sz w:val="28"/>
          <w:szCs w:val="28"/>
          <w:lang w:val="vi-VN"/>
        </w:rPr>
        <w:t>hội nhập quốc tế</w:t>
      </w:r>
      <w:r w:rsidR="00AD0BEC" w:rsidRPr="002E00B8">
        <w:rPr>
          <w:color w:val="000000"/>
          <w:sz w:val="28"/>
          <w:szCs w:val="28"/>
          <w:lang w:val="vi-VN"/>
        </w:rPr>
        <w:t xml:space="preserve"> </w:t>
      </w:r>
      <w:r w:rsidR="00AD0BEC" w:rsidRPr="00B57A7E">
        <w:rPr>
          <w:sz w:val="28"/>
          <w:szCs w:val="28"/>
          <w:lang w:val="vi-VN"/>
        </w:rPr>
        <w:t xml:space="preserve">trong </w:t>
      </w:r>
      <w:r w:rsidR="00AD0BEC" w:rsidRPr="005760C9">
        <w:rPr>
          <w:sz w:val="28"/>
          <w:szCs w:val="28"/>
          <w:lang w:val="vi-VN"/>
        </w:rPr>
        <w:t>công tác đối ngoại,</w:t>
      </w:r>
      <w:r w:rsidR="00AD0BEC" w:rsidRPr="00F37D98">
        <w:rPr>
          <w:sz w:val="28"/>
          <w:szCs w:val="28"/>
          <w:lang w:val="vi-VN"/>
        </w:rPr>
        <w:t xml:space="preserve"> hội nhập quốc tế</w:t>
      </w:r>
      <w:r w:rsidR="00AD0BEC" w:rsidRPr="005760C9">
        <w:rPr>
          <w:sz w:val="28"/>
          <w:szCs w:val="28"/>
          <w:lang w:val="vi-VN"/>
        </w:rPr>
        <w:t xml:space="preserve"> </w:t>
      </w:r>
      <w:r w:rsidR="00AD0BEC" w:rsidRPr="00B57A7E">
        <w:rPr>
          <w:sz w:val="28"/>
          <w:szCs w:val="28"/>
          <w:lang w:val="vi-VN"/>
        </w:rPr>
        <w:t>thuộc</w:t>
      </w:r>
      <w:r w:rsidR="00AD0BEC" w:rsidRPr="005760C9">
        <w:rPr>
          <w:sz w:val="28"/>
          <w:szCs w:val="28"/>
          <w:lang w:val="vi-VN"/>
        </w:rPr>
        <w:t xml:space="preserve"> các lĩnh vực ưu tiên</w:t>
      </w:r>
      <w:r w:rsidR="00AD0BEC" w:rsidRPr="00F37D98">
        <w:rPr>
          <w:sz w:val="28"/>
          <w:szCs w:val="28"/>
          <w:lang w:val="vi-VN"/>
        </w:rPr>
        <w:t>,</w:t>
      </w:r>
      <w:r w:rsidR="00AD0BEC" w:rsidRPr="005760C9">
        <w:rPr>
          <w:sz w:val="28"/>
          <w:szCs w:val="28"/>
          <w:lang w:val="vi-VN"/>
        </w:rPr>
        <w:t xml:space="preserve"> trọng tâm</w:t>
      </w:r>
      <w:r w:rsidR="00AD0BEC" w:rsidRPr="00F37D98">
        <w:rPr>
          <w:sz w:val="28"/>
          <w:szCs w:val="28"/>
          <w:lang w:val="vi-VN"/>
        </w:rPr>
        <w:t>,</w:t>
      </w:r>
      <w:r w:rsidR="00AD0BEC" w:rsidRPr="005760C9">
        <w:rPr>
          <w:sz w:val="28"/>
          <w:szCs w:val="28"/>
          <w:lang w:val="vi-VN"/>
        </w:rPr>
        <w:t xml:space="preserve"> chiến lược của quốc gia.</w:t>
      </w:r>
      <w:r w:rsidR="00AD0BEC" w:rsidRPr="00B57A7E">
        <w:rPr>
          <w:sz w:val="28"/>
          <w:szCs w:val="28"/>
          <w:lang w:val="vi-VN"/>
        </w:rPr>
        <w:t xml:space="preserve"> </w:t>
      </w:r>
      <w:r w:rsidR="00AD0BEC">
        <w:rPr>
          <w:sz w:val="28"/>
          <w:szCs w:val="28"/>
          <w:lang w:val="vi-VN"/>
        </w:rPr>
        <w:t xml:space="preserve">Bộ Ngoại giao chủ trì, phối hợp với các </w:t>
      </w:r>
      <w:r w:rsidR="00AD0BEC" w:rsidRPr="00B57A7E">
        <w:rPr>
          <w:sz w:val="28"/>
          <w:szCs w:val="28"/>
          <w:lang w:val="vi-VN"/>
        </w:rPr>
        <w:t>B</w:t>
      </w:r>
      <w:r w:rsidR="00AD0BEC">
        <w:rPr>
          <w:sz w:val="28"/>
          <w:szCs w:val="28"/>
          <w:lang w:val="vi-VN"/>
        </w:rPr>
        <w:t xml:space="preserve">ộ, ngành, địa phương </w:t>
      </w:r>
      <w:r w:rsidR="00AD0BEC" w:rsidRPr="005760C9">
        <w:rPr>
          <w:sz w:val="28"/>
          <w:szCs w:val="28"/>
          <w:lang w:val="vi-VN"/>
        </w:rPr>
        <w:t xml:space="preserve">xây dựng và quản lý danh sách </w:t>
      </w:r>
      <w:r w:rsidR="00AD0BEC" w:rsidRPr="00B57A7E">
        <w:rPr>
          <w:iCs/>
          <w:sz w:val="28"/>
          <w:szCs w:val="28"/>
          <w:lang w:val="vi-VN"/>
        </w:rPr>
        <w:t>n</w:t>
      </w:r>
      <w:r w:rsidR="00AD0BEC" w:rsidRPr="00A5592B">
        <w:rPr>
          <w:iCs/>
          <w:sz w:val="28"/>
          <w:szCs w:val="28"/>
          <w:lang w:val="vi-VN"/>
        </w:rPr>
        <w:t xml:space="preserve">hà khoa học, chuyên gia </w:t>
      </w:r>
      <w:r w:rsidR="0095299F" w:rsidRPr="00FD4955">
        <w:rPr>
          <w:iCs/>
          <w:sz w:val="28"/>
          <w:szCs w:val="28"/>
          <w:lang w:val="vi-VN"/>
        </w:rPr>
        <w:t xml:space="preserve">về </w:t>
      </w:r>
      <w:r w:rsidR="00AD0BEC" w:rsidRPr="00A5592B">
        <w:rPr>
          <w:iCs/>
          <w:sz w:val="28"/>
          <w:szCs w:val="28"/>
          <w:lang w:val="vi-VN"/>
        </w:rPr>
        <w:t>hội nhập quốc tế</w:t>
      </w:r>
      <w:r w:rsidR="00AD0BEC" w:rsidRPr="004E34F9">
        <w:rPr>
          <w:iCs/>
          <w:sz w:val="28"/>
          <w:szCs w:val="28"/>
          <w:lang w:val="vi-VN"/>
        </w:rPr>
        <w:t>.</w:t>
      </w:r>
    </w:p>
    <w:p w14:paraId="06221745" w14:textId="7A0DFA73" w:rsidR="00407075" w:rsidRPr="00692E80" w:rsidRDefault="009059C7" w:rsidP="00DB4FC9">
      <w:pPr>
        <w:keepNext/>
        <w:spacing w:before="120" w:after="120" w:line="264" w:lineRule="auto"/>
        <w:ind w:firstLine="720"/>
        <w:jc w:val="both"/>
        <w:rPr>
          <w:b/>
          <w:sz w:val="28"/>
          <w:szCs w:val="28"/>
          <w:lang w:val="vi-VN"/>
        </w:rPr>
      </w:pPr>
      <w:r w:rsidRPr="005760C9">
        <w:rPr>
          <w:b/>
          <w:sz w:val="28"/>
          <w:szCs w:val="28"/>
          <w:lang w:val="vi-VN"/>
        </w:rPr>
        <w:t xml:space="preserve">Điều </w:t>
      </w:r>
      <w:r w:rsidR="00B72AF8">
        <w:rPr>
          <w:b/>
          <w:sz w:val="28"/>
          <w:szCs w:val="28"/>
          <w:lang w:val="vi-VN"/>
        </w:rPr>
        <w:t>22</w:t>
      </w:r>
      <w:r w:rsidR="00636A7A" w:rsidRPr="005760C9">
        <w:rPr>
          <w:b/>
          <w:sz w:val="28"/>
          <w:szCs w:val="28"/>
          <w:lang w:val="vi-VN"/>
        </w:rPr>
        <w:t xml:space="preserve">. Chế độ, chính sách đối với </w:t>
      </w:r>
      <w:r w:rsidR="001520A3" w:rsidRPr="005760C9">
        <w:rPr>
          <w:b/>
          <w:sz w:val="28"/>
          <w:szCs w:val="28"/>
          <w:lang w:val="vi-VN"/>
        </w:rPr>
        <w:t>người</w:t>
      </w:r>
      <w:r w:rsidR="00636A7A" w:rsidRPr="005760C9">
        <w:rPr>
          <w:b/>
          <w:sz w:val="28"/>
          <w:szCs w:val="28"/>
          <w:lang w:val="vi-VN"/>
        </w:rPr>
        <w:t xml:space="preserve"> làm công tác</w:t>
      </w:r>
      <w:r w:rsidR="00225E1D" w:rsidRPr="00563148">
        <w:rPr>
          <w:b/>
          <w:sz w:val="28"/>
          <w:szCs w:val="28"/>
          <w:lang w:val="vi-VN"/>
        </w:rPr>
        <w:t xml:space="preserve"> đối ngoại</w:t>
      </w:r>
      <w:r w:rsidR="00692E80" w:rsidRPr="004E34F9">
        <w:rPr>
          <w:b/>
          <w:sz w:val="28"/>
          <w:szCs w:val="28"/>
          <w:lang w:val="vi-VN"/>
        </w:rPr>
        <w:t>,</w:t>
      </w:r>
      <w:r w:rsidR="00225E1D" w:rsidRPr="00563148">
        <w:rPr>
          <w:b/>
          <w:sz w:val="28"/>
          <w:szCs w:val="28"/>
          <w:lang w:val="vi-VN"/>
        </w:rPr>
        <w:t xml:space="preserve"> </w:t>
      </w:r>
      <w:r w:rsidR="00636A7A" w:rsidRPr="005760C9">
        <w:rPr>
          <w:b/>
          <w:sz w:val="28"/>
          <w:szCs w:val="28"/>
          <w:lang w:val="vi-VN"/>
        </w:rPr>
        <w:t xml:space="preserve">hội nhập quốc tế </w:t>
      </w:r>
      <w:r w:rsidR="001B2472" w:rsidRPr="004E34F9">
        <w:rPr>
          <w:b/>
          <w:sz w:val="28"/>
          <w:szCs w:val="28"/>
          <w:lang w:val="vi-VN"/>
        </w:rPr>
        <w:t xml:space="preserve">trực tiếp, </w:t>
      </w:r>
      <w:r w:rsidR="00636A7A" w:rsidRPr="005760C9">
        <w:rPr>
          <w:b/>
          <w:sz w:val="28"/>
          <w:szCs w:val="28"/>
          <w:lang w:val="vi-VN"/>
        </w:rPr>
        <w:t>thường xuyên</w:t>
      </w:r>
      <w:r w:rsidR="00692E80" w:rsidRPr="004E34F9">
        <w:rPr>
          <w:b/>
          <w:sz w:val="28"/>
          <w:szCs w:val="28"/>
          <w:lang w:val="vi-VN"/>
        </w:rPr>
        <w:t xml:space="preserve"> trong nước</w:t>
      </w:r>
    </w:p>
    <w:p w14:paraId="112B2D90" w14:textId="79DADEAE" w:rsidR="0063131E" w:rsidRPr="004E34F9" w:rsidRDefault="0063131E" w:rsidP="0063131E">
      <w:pPr>
        <w:tabs>
          <w:tab w:val="left" w:pos="300"/>
        </w:tabs>
        <w:spacing w:before="120" w:after="120" w:line="264" w:lineRule="auto"/>
        <w:ind w:firstLine="720"/>
        <w:jc w:val="both"/>
        <w:rPr>
          <w:sz w:val="28"/>
          <w:szCs w:val="28"/>
          <w:lang w:val="vi-VN"/>
        </w:rPr>
      </w:pPr>
      <w:r w:rsidRPr="004E34F9">
        <w:rPr>
          <w:sz w:val="28"/>
          <w:szCs w:val="28"/>
          <w:lang w:val="vi-VN"/>
        </w:rPr>
        <w:t>1. Người làm công tác đối ngoại</w:t>
      </w:r>
      <w:r w:rsidR="00576FB3" w:rsidRPr="004E34F9">
        <w:rPr>
          <w:sz w:val="28"/>
          <w:szCs w:val="28"/>
          <w:lang w:val="vi-VN"/>
        </w:rPr>
        <w:t>,</w:t>
      </w:r>
      <w:r w:rsidRPr="004E34F9">
        <w:rPr>
          <w:sz w:val="28"/>
          <w:szCs w:val="28"/>
          <w:lang w:val="vi-VN"/>
        </w:rPr>
        <w:t xml:space="preserve"> hội nhập quốc tế trực tiếp, thường xuyên </w:t>
      </w:r>
      <w:r w:rsidR="001965DB" w:rsidRPr="00FD4955">
        <w:rPr>
          <w:sz w:val="28"/>
          <w:szCs w:val="28"/>
          <w:lang w:val="vi-VN"/>
        </w:rPr>
        <w:t xml:space="preserve">trong nước </w:t>
      </w:r>
      <w:r w:rsidRPr="004E34F9">
        <w:rPr>
          <w:sz w:val="28"/>
          <w:szCs w:val="28"/>
          <w:lang w:val="vi-VN"/>
        </w:rPr>
        <w:t>được hưởng hỗ trợ h</w:t>
      </w:r>
      <w:r w:rsidR="00BB5839" w:rsidRPr="004E34F9">
        <w:rPr>
          <w:sz w:val="28"/>
          <w:szCs w:val="28"/>
          <w:lang w:val="vi-VN"/>
        </w:rPr>
        <w:t>ằ</w:t>
      </w:r>
      <w:r w:rsidRPr="004E34F9">
        <w:rPr>
          <w:sz w:val="28"/>
          <w:szCs w:val="28"/>
          <w:lang w:val="vi-VN"/>
        </w:rPr>
        <w:t>ng tháng bằng 100% mức lương theo hệ số lương hiện hưởng (không bao gồm phụ cấp) cho đến khi Nhà nước ban hành chế độ tiền lương mới, bao gồm:</w:t>
      </w:r>
    </w:p>
    <w:p w14:paraId="39047FF4" w14:textId="7DF82C38" w:rsidR="00BB5839" w:rsidRPr="004E34F9" w:rsidRDefault="0063131E" w:rsidP="0063131E">
      <w:pPr>
        <w:tabs>
          <w:tab w:val="left" w:pos="300"/>
        </w:tabs>
        <w:spacing w:before="120" w:after="120" w:line="264" w:lineRule="auto"/>
        <w:ind w:firstLine="720"/>
        <w:jc w:val="both"/>
        <w:rPr>
          <w:sz w:val="28"/>
          <w:szCs w:val="28"/>
          <w:lang w:val="vi-VN"/>
        </w:rPr>
      </w:pPr>
      <w:r w:rsidRPr="004E34F9">
        <w:rPr>
          <w:sz w:val="28"/>
          <w:szCs w:val="28"/>
          <w:lang w:val="vi-VN"/>
        </w:rPr>
        <w:t xml:space="preserve">a) Người được </w:t>
      </w:r>
      <w:r w:rsidRPr="004E50B3">
        <w:rPr>
          <w:sz w:val="28"/>
          <w:szCs w:val="28"/>
          <w:lang w:val="vi-VN"/>
        </w:rPr>
        <w:t>phong hàm ngoại giao;</w:t>
      </w:r>
      <w:r w:rsidRPr="004E34F9">
        <w:rPr>
          <w:sz w:val="28"/>
          <w:szCs w:val="28"/>
          <w:lang w:val="vi-VN"/>
        </w:rPr>
        <w:t xml:space="preserve"> lãnh đạo, người được phân công đảm nhận vị trí việc làm nghiệp vụ chuyên ngành đối ngoại, hội nhập quốc tế, </w:t>
      </w:r>
      <w:r w:rsidRPr="00FD4955">
        <w:rPr>
          <w:sz w:val="28"/>
          <w:szCs w:val="28"/>
          <w:lang w:val="vi-VN"/>
        </w:rPr>
        <w:t>hợp tác quốc tế</w:t>
      </w:r>
      <w:r w:rsidRPr="004E34F9">
        <w:rPr>
          <w:sz w:val="28"/>
          <w:szCs w:val="28"/>
          <w:lang w:val="vi-VN"/>
        </w:rPr>
        <w:t xml:space="preserve">; người trực tiếp tham gia nghiên cứu chiến lược, tham mưu hoạch định chính sách về đối ngoại, hội nhập quốc tế; người trực tiếp triển khai các hoạt động đối ngoại, hội nhập quốc tế tại các cơ quan, tổ chức, đơn vị được quy định tại Phụ lục 1 </w:t>
      </w:r>
      <w:r w:rsidR="001965DB" w:rsidRPr="00FD4955">
        <w:rPr>
          <w:sz w:val="28"/>
          <w:szCs w:val="28"/>
          <w:lang w:val="vi-VN"/>
        </w:rPr>
        <w:t xml:space="preserve">ban hành </w:t>
      </w:r>
      <w:r w:rsidRPr="004E34F9">
        <w:rPr>
          <w:sz w:val="28"/>
          <w:szCs w:val="28"/>
          <w:lang w:val="vi-VN"/>
        </w:rPr>
        <w:t xml:space="preserve">kèm theo Nghị quyết này. </w:t>
      </w:r>
    </w:p>
    <w:p w14:paraId="407FAF79" w14:textId="72B230BC" w:rsidR="0063131E" w:rsidRPr="004E34F9" w:rsidRDefault="0063131E" w:rsidP="0063131E">
      <w:pPr>
        <w:tabs>
          <w:tab w:val="left" w:pos="300"/>
        </w:tabs>
        <w:spacing w:before="120" w:after="120" w:line="264" w:lineRule="auto"/>
        <w:ind w:firstLine="720"/>
        <w:jc w:val="both"/>
        <w:rPr>
          <w:sz w:val="28"/>
          <w:szCs w:val="28"/>
          <w:lang w:val="vi-VN"/>
        </w:rPr>
      </w:pPr>
      <w:r w:rsidRPr="004E34F9">
        <w:rPr>
          <w:sz w:val="28"/>
          <w:szCs w:val="28"/>
          <w:lang w:val="vi-VN"/>
        </w:rPr>
        <w:t>Trường hợp cơ quan, tổ chức, đơn vị quy định tại Phụ lục 1 ban hành kèm theo Nghị quyết này có thay đổi về tên gọi, chức năng hoặc mô hình tổ chức của cơ quan, tổ chức, đơn vị thì việc xác định đối tượng được hỗ trợ quy định tại điểm này thực hiện theo quy định của Chính phủ;</w:t>
      </w:r>
    </w:p>
    <w:p w14:paraId="7D7B9DB4" w14:textId="1C620784" w:rsidR="0063131E" w:rsidRPr="00CE126F" w:rsidRDefault="0063131E" w:rsidP="0063131E">
      <w:pPr>
        <w:tabs>
          <w:tab w:val="left" w:pos="300"/>
        </w:tabs>
        <w:spacing w:before="120" w:after="120" w:line="264" w:lineRule="auto"/>
        <w:ind w:firstLine="720"/>
        <w:jc w:val="both"/>
        <w:rPr>
          <w:sz w:val="28"/>
          <w:szCs w:val="28"/>
          <w:lang w:val="vi-VN"/>
        </w:rPr>
      </w:pPr>
      <w:r>
        <w:rPr>
          <w:sz w:val="28"/>
          <w:szCs w:val="28"/>
          <w:lang w:val="vi-VN"/>
        </w:rPr>
        <w:t>b)</w:t>
      </w:r>
      <w:r w:rsidRPr="001E1715">
        <w:rPr>
          <w:sz w:val="28"/>
          <w:szCs w:val="28"/>
          <w:lang w:val="vi-VN"/>
        </w:rPr>
        <w:t xml:space="preserve"> </w:t>
      </w:r>
      <w:r w:rsidRPr="00CE126F">
        <w:rPr>
          <w:sz w:val="28"/>
          <w:szCs w:val="28"/>
          <w:lang w:val="vi-VN"/>
        </w:rPr>
        <w:t>Đối tượng khác thuộc khối cơ quan Đảng, Mặt trận Tổ quốc Việt Nam do cơ quan có thẩm quyền của Đảng quy định;</w:t>
      </w:r>
    </w:p>
    <w:p w14:paraId="0A5E000D" w14:textId="544C12FE" w:rsidR="0063131E" w:rsidRPr="00CE126F" w:rsidRDefault="0063131E" w:rsidP="0063131E">
      <w:pPr>
        <w:tabs>
          <w:tab w:val="left" w:pos="300"/>
        </w:tabs>
        <w:spacing w:before="120" w:after="120" w:line="264" w:lineRule="auto"/>
        <w:ind w:firstLine="720"/>
        <w:jc w:val="both"/>
        <w:rPr>
          <w:sz w:val="28"/>
          <w:szCs w:val="28"/>
          <w:lang w:val="vi-VN"/>
        </w:rPr>
      </w:pPr>
      <w:r>
        <w:rPr>
          <w:sz w:val="28"/>
          <w:szCs w:val="28"/>
          <w:lang w:val="vi-VN"/>
        </w:rPr>
        <w:t>c)</w:t>
      </w:r>
      <w:r w:rsidRPr="001E1715">
        <w:rPr>
          <w:sz w:val="28"/>
          <w:szCs w:val="28"/>
          <w:lang w:val="vi-VN"/>
        </w:rPr>
        <w:t xml:space="preserve"> </w:t>
      </w:r>
      <w:r w:rsidRPr="00CE126F">
        <w:rPr>
          <w:sz w:val="28"/>
          <w:szCs w:val="28"/>
          <w:lang w:val="vi-VN"/>
        </w:rPr>
        <w:t xml:space="preserve">Đối tượng khác thuộc </w:t>
      </w:r>
      <w:r w:rsidR="00576FB3" w:rsidRPr="004E34F9">
        <w:rPr>
          <w:sz w:val="28"/>
          <w:szCs w:val="28"/>
          <w:lang w:val="vi-VN"/>
        </w:rPr>
        <w:t>B</w:t>
      </w:r>
      <w:r w:rsidRPr="00CE126F">
        <w:rPr>
          <w:sz w:val="28"/>
          <w:szCs w:val="28"/>
          <w:lang w:val="vi-VN"/>
        </w:rPr>
        <w:t xml:space="preserve">ộ, cơ quan ngang </w:t>
      </w:r>
      <w:r w:rsidR="00576FB3" w:rsidRPr="004E34F9">
        <w:rPr>
          <w:sz w:val="28"/>
          <w:szCs w:val="28"/>
          <w:lang w:val="vi-VN"/>
        </w:rPr>
        <w:t>B</w:t>
      </w:r>
      <w:r w:rsidRPr="00CE126F">
        <w:rPr>
          <w:sz w:val="28"/>
          <w:szCs w:val="28"/>
          <w:lang w:val="vi-VN"/>
        </w:rPr>
        <w:t>ộ và chính quyền địa phương do Chính phủ quy định;</w:t>
      </w:r>
    </w:p>
    <w:p w14:paraId="1FC000C8" w14:textId="1D0511DF" w:rsidR="008110FF" w:rsidRPr="004E34F9" w:rsidRDefault="00A02FC5" w:rsidP="004E34F9">
      <w:pPr>
        <w:tabs>
          <w:tab w:val="left" w:pos="300"/>
        </w:tabs>
        <w:spacing w:before="120" w:after="120" w:line="264" w:lineRule="auto"/>
        <w:ind w:firstLine="720"/>
        <w:jc w:val="both"/>
        <w:rPr>
          <w:sz w:val="28"/>
          <w:szCs w:val="28"/>
          <w:lang w:val="vi-VN"/>
        </w:rPr>
      </w:pPr>
      <w:r w:rsidRPr="00A02FC5">
        <w:rPr>
          <w:sz w:val="28"/>
          <w:szCs w:val="28"/>
          <w:lang w:val="vi-VN"/>
        </w:rPr>
        <w:t xml:space="preserve">d) Việc xác định đối tượng được hưởng hỗ trợ </w:t>
      </w:r>
      <w:r w:rsidR="00AD0BEC">
        <w:rPr>
          <w:sz w:val="28"/>
          <w:szCs w:val="28"/>
          <w:lang w:val="vi-VN"/>
        </w:rPr>
        <w:t>hằng tháng</w:t>
      </w:r>
      <w:r w:rsidRPr="00A02FC5">
        <w:rPr>
          <w:sz w:val="28"/>
          <w:szCs w:val="28"/>
          <w:lang w:val="vi-VN"/>
        </w:rPr>
        <w:t xml:space="preserve"> tại các điểm a, b và c khoản này phải bảo đảm đúng đối tượng làm công tác đối ngoại</w:t>
      </w:r>
      <w:r w:rsidR="007650C6" w:rsidRPr="004E34F9">
        <w:rPr>
          <w:sz w:val="28"/>
          <w:szCs w:val="28"/>
          <w:lang w:val="vi-VN"/>
        </w:rPr>
        <w:t>,</w:t>
      </w:r>
      <w:r w:rsidRPr="00A02FC5">
        <w:rPr>
          <w:sz w:val="28"/>
          <w:szCs w:val="28"/>
          <w:lang w:val="vi-VN"/>
        </w:rPr>
        <w:t xml:space="preserve"> hội nhập quốc tế trực tiếp, thường xuyên</w:t>
      </w:r>
      <w:r w:rsidR="008B0930">
        <w:rPr>
          <w:sz w:val="28"/>
          <w:szCs w:val="28"/>
        </w:rPr>
        <w:t>,</w:t>
      </w:r>
      <w:r w:rsidRPr="00A02FC5">
        <w:rPr>
          <w:sz w:val="28"/>
          <w:szCs w:val="28"/>
          <w:lang w:val="vi-VN"/>
        </w:rPr>
        <w:t xml:space="preserve"> phù hợp </w:t>
      </w:r>
      <w:r w:rsidR="007650C6" w:rsidRPr="004E34F9">
        <w:rPr>
          <w:sz w:val="28"/>
          <w:szCs w:val="28"/>
          <w:lang w:val="vi-VN"/>
        </w:rPr>
        <w:t xml:space="preserve">với các nguyên tắc </w:t>
      </w:r>
      <w:r w:rsidRPr="00A02FC5">
        <w:rPr>
          <w:sz w:val="28"/>
          <w:szCs w:val="28"/>
          <w:lang w:val="vi-VN"/>
        </w:rPr>
        <w:t xml:space="preserve">quy định tại Điều </w:t>
      </w:r>
      <w:r w:rsidR="007650C6" w:rsidRPr="004E34F9">
        <w:rPr>
          <w:sz w:val="28"/>
          <w:szCs w:val="28"/>
          <w:lang w:val="vi-VN"/>
        </w:rPr>
        <w:t>4</w:t>
      </w:r>
      <w:r w:rsidR="007650C6" w:rsidRPr="00A02FC5">
        <w:rPr>
          <w:sz w:val="28"/>
          <w:szCs w:val="28"/>
          <w:lang w:val="vi-VN"/>
        </w:rPr>
        <w:t xml:space="preserve"> </w:t>
      </w:r>
      <w:r w:rsidRPr="00A02FC5">
        <w:rPr>
          <w:sz w:val="28"/>
          <w:szCs w:val="28"/>
          <w:lang w:val="vi-VN"/>
        </w:rPr>
        <w:t>của Nghị quyết này.</w:t>
      </w:r>
      <w:r w:rsidR="008110FF" w:rsidRPr="004E34F9">
        <w:rPr>
          <w:sz w:val="28"/>
          <w:szCs w:val="28"/>
          <w:lang w:val="vi-VN"/>
        </w:rPr>
        <w:t xml:space="preserve"> </w:t>
      </w:r>
      <w:r w:rsidR="00BB5839" w:rsidRPr="00A5592B">
        <w:rPr>
          <w:color w:val="000000"/>
          <w:sz w:val="28"/>
          <w:szCs w:val="28"/>
          <w:lang w:val="vi-VN"/>
        </w:rPr>
        <w:t xml:space="preserve">Người đứng đầu các cơ quan </w:t>
      </w:r>
      <w:r w:rsidR="00BB5839" w:rsidRPr="004E34F9">
        <w:rPr>
          <w:color w:val="000000"/>
          <w:sz w:val="28"/>
          <w:szCs w:val="28"/>
          <w:lang w:val="vi-VN"/>
        </w:rPr>
        <w:t xml:space="preserve">quản lý </w:t>
      </w:r>
      <w:r w:rsidR="008110FF" w:rsidRPr="004E34F9">
        <w:rPr>
          <w:color w:val="000000"/>
          <w:sz w:val="28"/>
          <w:szCs w:val="28"/>
          <w:lang w:val="vi-VN"/>
        </w:rPr>
        <w:t xml:space="preserve">công chức, viên chức, sĩ quan thuộc lực lượng vũ trang quyết định và </w:t>
      </w:r>
      <w:r w:rsidR="008110FF" w:rsidRPr="00A5592B">
        <w:rPr>
          <w:color w:val="000000"/>
          <w:sz w:val="28"/>
          <w:szCs w:val="28"/>
          <w:lang w:val="vi-VN"/>
        </w:rPr>
        <w:t xml:space="preserve">chịu trách nhiệm </w:t>
      </w:r>
      <w:r w:rsidR="008110FF" w:rsidRPr="004E34F9">
        <w:rPr>
          <w:color w:val="000000"/>
          <w:sz w:val="28"/>
          <w:szCs w:val="28"/>
          <w:lang w:val="vi-VN"/>
        </w:rPr>
        <w:t>về</w:t>
      </w:r>
      <w:r w:rsidR="008110FF" w:rsidRPr="00A5592B">
        <w:rPr>
          <w:color w:val="000000"/>
          <w:sz w:val="28"/>
          <w:szCs w:val="28"/>
          <w:lang w:val="vi-VN"/>
        </w:rPr>
        <w:t xml:space="preserve"> danh sách những người được hưởng hỗ trợ </w:t>
      </w:r>
      <w:r w:rsidR="00AD0BEC">
        <w:rPr>
          <w:color w:val="000000"/>
          <w:sz w:val="28"/>
          <w:szCs w:val="28"/>
          <w:lang w:val="vi-VN"/>
        </w:rPr>
        <w:t>hằng tháng</w:t>
      </w:r>
      <w:r w:rsidR="008110FF" w:rsidRPr="00A5592B">
        <w:rPr>
          <w:color w:val="000000"/>
          <w:sz w:val="28"/>
          <w:szCs w:val="28"/>
          <w:lang w:val="vi-VN"/>
        </w:rPr>
        <w:t xml:space="preserve"> của cơ quan, tổ chức thuộc quyền quản lý.</w:t>
      </w:r>
    </w:p>
    <w:p w14:paraId="1048E795" w14:textId="77777777" w:rsidR="00CE126F" w:rsidRPr="005760C9" w:rsidRDefault="00CE126F" w:rsidP="00CE126F">
      <w:pPr>
        <w:tabs>
          <w:tab w:val="left" w:pos="300"/>
        </w:tabs>
        <w:spacing w:before="120" w:after="120" w:line="264" w:lineRule="auto"/>
        <w:ind w:firstLine="720"/>
        <w:jc w:val="both"/>
        <w:rPr>
          <w:sz w:val="28"/>
          <w:szCs w:val="28"/>
          <w:lang w:val="vi-VN"/>
        </w:rPr>
      </w:pPr>
      <w:r w:rsidRPr="00CE126F">
        <w:rPr>
          <w:sz w:val="28"/>
          <w:szCs w:val="28"/>
          <w:lang w:val="vi-VN"/>
        </w:rPr>
        <w:t>2. Quy định tại khoản 1 Điều này không áp dụng đối với người giữ chức danh, chức vụ lãnh đạo từ Thứ trưởng và tương đương trở lên.</w:t>
      </w:r>
    </w:p>
    <w:p w14:paraId="57E8EEB5" w14:textId="4C46C206" w:rsidR="008B520A" w:rsidRPr="004E34F9" w:rsidRDefault="00E14619" w:rsidP="008B520A">
      <w:pPr>
        <w:spacing w:before="120" w:after="120" w:line="264" w:lineRule="auto"/>
        <w:ind w:firstLine="720"/>
        <w:jc w:val="both"/>
        <w:rPr>
          <w:sz w:val="28"/>
          <w:szCs w:val="28"/>
          <w:lang w:val="vi-VN"/>
        </w:rPr>
      </w:pPr>
      <w:r w:rsidRPr="005760C9">
        <w:rPr>
          <w:sz w:val="28"/>
          <w:szCs w:val="28"/>
          <w:lang w:val="vi-VN"/>
        </w:rPr>
        <w:lastRenderedPageBreak/>
        <w:t xml:space="preserve">3. </w:t>
      </w:r>
      <w:r w:rsidR="008B520A" w:rsidRPr="005760C9">
        <w:rPr>
          <w:sz w:val="28"/>
          <w:szCs w:val="28"/>
          <w:lang w:val="vi-VN"/>
        </w:rPr>
        <w:t xml:space="preserve">Nhà nước bảo đảm </w:t>
      </w:r>
      <w:r w:rsidR="008B0930" w:rsidRPr="005760C9">
        <w:rPr>
          <w:sz w:val="28"/>
          <w:szCs w:val="28"/>
          <w:lang w:val="vi-VN"/>
        </w:rPr>
        <w:t>h</w:t>
      </w:r>
      <w:r w:rsidR="008B0930">
        <w:rPr>
          <w:sz w:val="28"/>
          <w:szCs w:val="28"/>
        </w:rPr>
        <w:t>ằ</w:t>
      </w:r>
      <w:r w:rsidR="008B0930" w:rsidRPr="005760C9">
        <w:rPr>
          <w:sz w:val="28"/>
          <w:szCs w:val="28"/>
          <w:lang w:val="vi-VN"/>
        </w:rPr>
        <w:t xml:space="preserve">ng </w:t>
      </w:r>
      <w:r w:rsidR="008B520A" w:rsidRPr="005760C9">
        <w:rPr>
          <w:sz w:val="28"/>
          <w:szCs w:val="28"/>
          <w:lang w:val="vi-VN"/>
        </w:rPr>
        <w:t xml:space="preserve">năm ít nhất </w:t>
      </w:r>
      <w:r w:rsidR="008B520A">
        <w:rPr>
          <w:sz w:val="28"/>
          <w:szCs w:val="28"/>
          <w:lang w:val="vi-VN"/>
        </w:rPr>
        <w:t>4</w:t>
      </w:r>
      <w:r w:rsidR="008B520A" w:rsidRPr="005760C9">
        <w:rPr>
          <w:sz w:val="28"/>
          <w:szCs w:val="28"/>
          <w:lang w:val="vi-VN"/>
        </w:rPr>
        <w:t>0% tổng số cán bộ làm công tác đối ngoại</w:t>
      </w:r>
      <w:r w:rsidR="00AD0BEC" w:rsidRPr="004E34F9">
        <w:rPr>
          <w:sz w:val="28"/>
          <w:szCs w:val="28"/>
          <w:lang w:val="vi-VN"/>
        </w:rPr>
        <w:t>,</w:t>
      </w:r>
      <w:r w:rsidR="008B520A" w:rsidRPr="004E34F9">
        <w:rPr>
          <w:sz w:val="28"/>
          <w:szCs w:val="28"/>
          <w:lang w:val="vi-VN"/>
        </w:rPr>
        <w:t xml:space="preserve"> hội nhập quốc tế</w:t>
      </w:r>
      <w:r w:rsidR="008B520A" w:rsidRPr="005760C9">
        <w:rPr>
          <w:sz w:val="28"/>
          <w:szCs w:val="28"/>
          <w:lang w:val="vi-VN"/>
        </w:rPr>
        <w:t xml:space="preserve"> </w:t>
      </w:r>
      <w:r w:rsidR="008B520A" w:rsidRPr="004E34F9">
        <w:rPr>
          <w:sz w:val="28"/>
          <w:szCs w:val="28"/>
          <w:lang w:val="vi-VN"/>
        </w:rPr>
        <w:t xml:space="preserve">trực tiếp, </w:t>
      </w:r>
      <w:r w:rsidR="008B520A" w:rsidRPr="005760C9">
        <w:rPr>
          <w:sz w:val="28"/>
          <w:szCs w:val="28"/>
          <w:lang w:val="vi-VN"/>
        </w:rPr>
        <w:t xml:space="preserve">thường xuyên được bồi dưỡng, cập nhật các kiến thức, kỹ năng đối ngoại do Bộ Ngoại giao chủ trì, phối hợp với các </w:t>
      </w:r>
      <w:r w:rsidR="00A53897" w:rsidRPr="004E34F9">
        <w:rPr>
          <w:sz w:val="28"/>
          <w:szCs w:val="28"/>
          <w:lang w:val="vi-VN"/>
        </w:rPr>
        <w:t>B</w:t>
      </w:r>
      <w:r w:rsidR="008B520A" w:rsidRPr="005760C9">
        <w:rPr>
          <w:sz w:val="28"/>
          <w:szCs w:val="28"/>
          <w:lang w:val="vi-VN"/>
        </w:rPr>
        <w:t>ộ, ngành liên quan tổ chức.</w:t>
      </w:r>
    </w:p>
    <w:p w14:paraId="6A745657" w14:textId="119B1946" w:rsidR="00692E80" w:rsidRPr="00533C87" w:rsidRDefault="00692E80" w:rsidP="006229B5">
      <w:pPr>
        <w:spacing w:before="120" w:after="120" w:line="264" w:lineRule="auto"/>
        <w:ind w:firstLine="720"/>
        <w:jc w:val="both"/>
        <w:rPr>
          <w:sz w:val="28"/>
          <w:szCs w:val="28"/>
          <w:lang w:val="vi-VN"/>
        </w:rPr>
      </w:pPr>
      <w:r w:rsidRPr="004E34F9">
        <w:rPr>
          <w:sz w:val="28"/>
          <w:szCs w:val="28"/>
          <w:lang w:val="vi-VN"/>
        </w:rPr>
        <w:t>4</w:t>
      </w:r>
      <w:r w:rsidRPr="00563148">
        <w:rPr>
          <w:sz w:val="28"/>
          <w:szCs w:val="28"/>
          <w:lang w:val="vi-VN"/>
        </w:rPr>
        <w:t xml:space="preserve">. </w:t>
      </w:r>
      <w:r w:rsidRPr="005760C9">
        <w:rPr>
          <w:sz w:val="28"/>
          <w:szCs w:val="28"/>
          <w:lang w:val="vi-VN"/>
        </w:rPr>
        <w:t xml:space="preserve">Công chức, viên chức, </w:t>
      </w:r>
      <w:r w:rsidR="006229B5" w:rsidRPr="004E34F9">
        <w:rPr>
          <w:sz w:val="28"/>
          <w:szCs w:val="28"/>
          <w:lang w:val="vi-VN"/>
        </w:rPr>
        <w:t xml:space="preserve">sĩ quan </w:t>
      </w:r>
      <w:r w:rsidR="00FE40DD" w:rsidRPr="00FD4955">
        <w:rPr>
          <w:sz w:val="28"/>
          <w:szCs w:val="28"/>
          <w:lang w:val="vi-VN"/>
        </w:rPr>
        <w:t>thuộc</w:t>
      </w:r>
      <w:r w:rsidR="00FE40DD" w:rsidRPr="004E34F9">
        <w:rPr>
          <w:sz w:val="28"/>
          <w:szCs w:val="28"/>
          <w:lang w:val="vi-VN"/>
        </w:rPr>
        <w:t xml:space="preserve"> </w:t>
      </w:r>
      <w:r w:rsidR="006229B5" w:rsidRPr="004E34F9">
        <w:rPr>
          <w:sz w:val="28"/>
          <w:szCs w:val="28"/>
          <w:lang w:val="vi-VN"/>
        </w:rPr>
        <w:t>lực lượng vũ trang</w:t>
      </w:r>
      <w:r w:rsidRPr="00563148">
        <w:rPr>
          <w:sz w:val="28"/>
          <w:szCs w:val="28"/>
          <w:lang w:val="vi-VN"/>
        </w:rPr>
        <w:t xml:space="preserve"> sử dụng thành thạo ngoại ngữ hiếm </w:t>
      </w:r>
      <w:r w:rsidRPr="005760C9">
        <w:rPr>
          <w:sz w:val="28"/>
          <w:szCs w:val="28"/>
          <w:lang w:val="vi-VN"/>
        </w:rPr>
        <w:t>được hỗ trợ</w:t>
      </w:r>
      <w:r>
        <w:rPr>
          <w:sz w:val="28"/>
          <w:szCs w:val="28"/>
          <w:lang w:val="vi-VN"/>
        </w:rPr>
        <w:t xml:space="preserve"> </w:t>
      </w:r>
      <w:r w:rsidRPr="004E34F9">
        <w:rPr>
          <w:sz w:val="28"/>
          <w:szCs w:val="28"/>
          <w:lang w:val="vi-VN"/>
        </w:rPr>
        <w:t xml:space="preserve">hằng tháng </w:t>
      </w:r>
      <w:r>
        <w:rPr>
          <w:sz w:val="28"/>
          <w:szCs w:val="28"/>
          <w:lang w:val="vi-VN"/>
        </w:rPr>
        <w:t>bằng</w:t>
      </w:r>
      <w:r w:rsidRPr="005760C9">
        <w:rPr>
          <w:sz w:val="28"/>
          <w:szCs w:val="28"/>
          <w:lang w:val="vi-VN"/>
        </w:rPr>
        <w:t xml:space="preserve"> 300% mức lương theo hệ số lương hiện hưởng (không bao gồm phụ cấp)</w:t>
      </w:r>
      <w:r w:rsidRPr="00563148">
        <w:rPr>
          <w:sz w:val="28"/>
          <w:szCs w:val="28"/>
          <w:lang w:val="vi-VN"/>
        </w:rPr>
        <w:t xml:space="preserve"> </w:t>
      </w:r>
      <w:r w:rsidRPr="005760C9">
        <w:rPr>
          <w:sz w:val="28"/>
          <w:szCs w:val="28"/>
          <w:lang w:val="vi-VN"/>
        </w:rPr>
        <w:t xml:space="preserve">khi </w:t>
      </w:r>
      <w:r w:rsidR="006229B5" w:rsidRPr="004E34F9">
        <w:rPr>
          <w:sz w:val="28"/>
          <w:szCs w:val="28"/>
          <w:lang w:val="vi-VN"/>
        </w:rPr>
        <w:t xml:space="preserve">thực hiện công tác </w:t>
      </w:r>
      <w:r w:rsidR="00966452" w:rsidRPr="0059623F">
        <w:rPr>
          <w:sz w:val="28"/>
          <w:szCs w:val="28"/>
          <w:lang w:val="vi-VN"/>
        </w:rPr>
        <w:t>đối ngoại</w:t>
      </w:r>
      <w:r w:rsidR="00966452" w:rsidRPr="004E34F9">
        <w:rPr>
          <w:sz w:val="28"/>
          <w:szCs w:val="28"/>
          <w:lang w:val="vi-VN"/>
        </w:rPr>
        <w:t>, hội nhập quốc tế</w:t>
      </w:r>
      <w:r w:rsidR="00966452" w:rsidRPr="0059623F">
        <w:rPr>
          <w:sz w:val="28"/>
          <w:szCs w:val="28"/>
          <w:lang w:val="vi-VN"/>
        </w:rPr>
        <w:t xml:space="preserve"> trực tiếp, thường xuyên</w:t>
      </w:r>
      <w:r w:rsidR="00966452" w:rsidRPr="00966452">
        <w:rPr>
          <w:sz w:val="28"/>
          <w:szCs w:val="28"/>
          <w:lang w:val="vi-VN"/>
        </w:rPr>
        <w:t xml:space="preserve"> </w:t>
      </w:r>
      <w:r w:rsidR="006229B5" w:rsidRPr="004E34F9">
        <w:rPr>
          <w:sz w:val="28"/>
          <w:szCs w:val="28"/>
          <w:lang w:val="vi-VN"/>
        </w:rPr>
        <w:t>trong nước</w:t>
      </w:r>
      <w:r w:rsidRPr="005760C9">
        <w:rPr>
          <w:sz w:val="28"/>
          <w:szCs w:val="28"/>
          <w:lang w:val="vi-VN"/>
        </w:rPr>
        <w:t xml:space="preserve"> </w:t>
      </w:r>
      <w:r w:rsidR="006229B5" w:rsidRPr="004E34F9">
        <w:rPr>
          <w:sz w:val="28"/>
          <w:szCs w:val="28"/>
          <w:lang w:val="vi-VN"/>
        </w:rPr>
        <w:t>tại</w:t>
      </w:r>
      <w:r w:rsidRPr="005760C9">
        <w:rPr>
          <w:sz w:val="28"/>
          <w:szCs w:val="28"/>
          <w:lang w:val="vi-VN"/>
        </w:rPr>
        <w:t xml:space="preserve"> </w:t>
      </w:r>
      <w:r w:rsidR="006229B5" w:rsidRPr="004E34F9">
        <w:rPr>
          <w:sz w:val="28"/>
          <w:szCs w:val="28"/>
          <w:lang w:val="vi-VN"/>
        </w:rPr>
        <w:t>cơ quan, tổ chức trực tiếp, thường xuyên hoạt động trong lĩnh vực đối ngoại, hội nhập quốc tế</w:t>
      </w:r>
      <w:r w:rsidRPr="004E34F9">
        <w:rPr>
          <w:sz w:val="28"/>
          <w:szCs w:val="28"/>
          <w:lang w:val="vi-VN"/>
        </w:rPr>
        <w:t>.</w:t>
      </w:r>
    </w:p>
    <w:p w14:paraId="5A263B2B" w14:textId="518E32C0" w:rsidR="00692E80" w:rsidRPr="00271B12" w:rsidRDefault="00692E80" w:rsidP="008B520A">
      <w:pPr>
        <w:spacing w:before="120" w:after="120" w:line="264" w:lineRule="auto"/>
        <w:ind w:firstLine="720"/>
        <w:jc w:val="both"/>
        <w:rPr>
          <w:sz w:val="28"/>
          <w:szCs w:val="28"/>
          <w:lang w:val="vi-VN"/>
        </w:rPr>
      </w:pPr>
      <w:r w:rsidRPr="004E34F9">
        <w:rPr>
          <w:sz w:val="28"/>
          <w:szCs w:val="28"/>
          <w:lang w:val="vi-VN"/>
        </w:rPr>
        <w:t>5</w:t>
      </w:r>
      <w:r w:rsidRPr="005760C9">
        <w:rPr>
          <w:sz w:val="28"/>
          <w:szCs w:val="28"/>
          <w:lang w:val="vi-VN"/>
        </w:rPr>
        <w:t xml:space="preserve">. </w:t>
      </w:r>
      <w:r w:rsidR="00230208" w:rsidRPr="004E34F9">
        <w:rPr>
          <w:sz w:val="28"/>
          <w:szCs w:val="28"/>
          <w:lang w:val="vi-VN"/>
        </w:rPr>
        <w:t>N</w:t>
      </w:r>
      <w:r w:rsidR="00230208" w:rsidRPr="00A5592B">
        <w:rPr>
          <w:iCs/>
          <w:sz w:val="28"/>
          <w:szCs w:val="28"/>
          <w:lang w:val="vi-VN"/>
        </w:rPr>
        <w:t xml:space="preserve">hà khoa học, chuyên gia </w:t>
      </w:r>
      <w:r w:rsidR="00CD084B" w:rsidRPr="00FD4955">
        <w:rPr>
          <w:iCs/>
          <w:sz w:val="28"/>
          <w:szCs w:val="28"/>
          <w:lang w:val="vi-VN"/>
        </w:rPr>
        <w:t xml:space="preserve">về </w:t>
      </w:r>
      <w:r w:rsidR="00230208" w:rsidRPr="00A5592B">
        <w:rPr>
          <w:iCs/>
          <w:sz w:val="28"/>
          <w:szCs w:val="28"/>
          <w:lang w:val="vi-VN"/>
        </w:rPr>
        <w:t>hội nhập quốc tế</w:t>
      </w:r>
      <w:r w:rsidR="00230208" w:rsidRPr="00A5592B">
        <w:rPr>
          <w:sz w:val="28"/>
          <w:szCs w:val="28"/>
          <w:lang w:val="vi-VN"/>
        </w:rPr>
        <w:t xml:space="preserve"> </w:t>
      </w:r>
      <w:r w:rsidR="00230208" w:rsidRPr="004E34F9">
        <w:rPr>
          <w:sz w:val="28"/>
          <w:szCs w:val="28"/>
          <w:lang w:val="vi-VN"/>
        </w:rPr>
        <w:t xml:space="preserve">là công dân Việt Nam </w:t>
      </w:r>
      <w:r w:rsidR="00271B12" w:rsidRPr="004E34F9">
        <w:rPr>
          <w:sz w:val="28"/>
          <w:szCs w:val="28"/>
          <w:lang w:val="vi-VN"/>
        </w:rPr>
        <w:t xml:space="preserve">trong độ tuổi lao động theo quy định của pháp luật về lao động, nếu có nguyện vọng công tác lâu dài tại cơ quan, tổ chức trực tiếp, thường xuyên hoạt động trong lĩnh vực đối ngoại, hội nhập quốc tế thì </w:t>
      </w:r>
      <w:r w:rsidRPr="00842907">
        <w:rPr>
          <w:sz w:val="28"/>
          <w:szCs w:val="28"/>
          <w:lang w:val="vi-VN"/>
        </w:rPr>
        <w:t>được</w:t>
      </w:r>
      <w:r w:rsidR="00271B12" w:rsidRPr="004E34F9">
        <w:rPr>
          <w:sz w:val="28"/>
          <w:szCs w:val="28"/>
          <w:lang w:val="vi-VN"/>
        </w:rPr>
        <w:t xml:space="preserve"> </w:t>
      </w:r>
      <w:r w:rsidR="003D1473">
        <w:rPr>
          <w:sz w:val="28"/>
          <w:szCs w:val="28"/>
        </w:rPr>
        <w:t>cơ quan</w:t>
      </w:r>
      <w:r w:rsidR="003D1473" w:rsidRPr="004E34F9">
        <w:rPr>
          <w:sz w:val="28"/>
          <w:szCs w:val="28"/>
          <w:lang w:val="vi-VN"/>
        </w:rPr>
        <w:t xml:space="preserve"> </w:t>
      </w:r>
      <w:r w:rsidR="00271B12" w:rsidRPr="004E34F9">
        <w:rPr>
          <w:sz w:val="28"/>
          <w:szCs w:val="28"/>
          <w:lang w:val="vi-VN"/>
        </w:rPr>
        <w:t>có thẩm quyền xem xét tiếp nhận vào công chức, viên chức và được</w:t>
      </w:r>
      <w:r w:rsidRPr="00842907">
        <w:rPr>
          <w:sz w:val="28"/>
          <w:szCs w:val="28"/>
          <w:lang w:val="vi-VN"/>
        </w:rPr>
        <w:t xml:space="preserve"> hỗ trợ bằng 300% mức lương theo hệ số lương hiện hưởng (bao gồm</w:t>
      </w:r>
      <w:r w:rsidR="00271B12" w:rsidRPr="004E34F9">
        <w:rPr>
          <w:sz w:val="28"/>
          <w:szCs w:val="28"/>
          <w:lang w:val="vi-VN"/>
        </w:rPr>
        <w:t>:</w:t>
      </w:r>
      <w:r w:rsidRPr="00842907">
        <w:rPr>
          <w:sz w:val="28"/>
          <w:szCs w:val="28"/>
          <w:lang w:val="vi-VN"/>
        </w:rPr>
        <w:t xml:space="preserve"> </w:t>
      </w:r>
      <w:r w:rsidR="00271B12" w:rsidRPr="004E34F9">
        <w:rPr>
          <w:sz w:val="28"/>
          <w:szCs w:val="28"/>
          <w:lang w:val="vi-VN"/>
        </w:rPr>
        <w:t>mức tiền lương theo ngạch, bậc, chức vụ, chức danh, chức danh nghề nghiệp và các khoản phụ cấp lương theo quy định của pháp luật</w:t>
      </w:r>
      <w:r w:rsidRPr="00842907">
        <w:rPr>
          <w:sz w:val="28"/>
          <w:szCs w:val="28"/>
          <w:lang w:val="vi-VN"/>
        </w:rPr>
        <w:t>)</w:t>
      </w:r>
      <w:r w:rsidR="00271B12" w:rsidRPr="004E34F9">
        <w:rPr>
          <w:sz w:val="28"/>
          <w:szCs w:val="28"/>
          <w:lang w:val="vi-VN"/>
        </w:rPr>
        <w:t>.</w:t>
      </w:r>
      <w:r w:rsidRPr="004E34F9">
        <w:rPr>
          <w:sz w:val="28"/>
          <w:szCs w:val="28"/>
          <w:highlight w:val="yellow"/>
          <w:lang w:val="vi-VN"/>
        </w:rPr>
        <w:t xml:space="preserve"> </w:t>
      </w:r>
    </w:p>
    <w:p w14:paraId="792EF541" w14:textId="34061447" w:rsidR="00407075" w:rsidRPr="007C6B74" w:rsidRDefault="009059C7">
      <w:pPr>
        <w:spacing w:before="120" w:after="120" w:line="264" w:lineRule="auto"/>
        <w:ind w:firstLine="720"/>
        <w:jc w:val="both"/>
        <w:rPr>
          <w:b/>
          <w:sz w:val="28"/>
          <w:szCs w:val="28"/>
          <w:lang w:val="vi-VN"/>
        </w:rPr>
      </w:pPr>
      <w:r w:rsidRPr="005760C9">
        <w:rPr>
          <w:b/>
          <w:sz w:val="28"/>
          <w:szCs w:val="28"/>
          <w:lang w:val="vi-VN"/>
        </w:rPr>
        <w:t xml:space="preserve">Điều </w:t>
      </w:r>
      <w:r w:rsidR="00B72AF8">
        <w:rPr>
          <w:b/>
          <w:sz w:val="28"/>
          <w:szCs w:val="28"/>
          <w:lang w:val="vi-VN"/>
        </w:rPr>
        <w:t>23</w:t>
      </w:r>
      <w:r w:rsidR="00636A7A" w:rsidRPr="005760C9">
        <w:rPr>
          <w:b/>
          <w:sz w:val="28"/>
          <w:szCs w:val="28"/>
          <w:lang w:val="vi-VN"/>
        </w:rPr>
        <w:t xml:space="preserve">. </w:t>
      </w:r>
      <w:r w:rsidR="001520A3" w:rsidRPr="005760C9">
        <w:rPr>
          <w:b/>
          <w:sz w:val="28"/>
          <w:szCs w:val="28"/>
          <w:lang w:val="vi-VN"/>
        </w:rPr>
        <w:t>Chế độ, chính sách đối với người</w:t>
      </w:r>
      <w:r w:rsidR="00636A7A" w:rsidRPr="005760C9">
        <w:rPr>
          <w:b/>
          <w:sz w:val="28"/>
          <w:szCs w:val="28"/>
          <w:lang w:val="vi-VN"/>
        </w:rPr>
        <w:t xml:space="preserve"> làm công tác</w:t>
      </w:r>
      <w:r w:rsidR="00225E1D" w:rsidRPr="00563148">
        <w:rPr>
          <w:b/>
          <w:sz w:val="28"/>
          <w:szCs w:val="28"/>
          <w:lang w:val="vi-VN"/>
        </w:rPr>
        <w:t xml:space="preserve"> đối ngoại</w:t>
      </w:r>
      <w:r w:rsidR="00230208" w:rsidRPr="004E34F9">
        <w:rPr>
          <w:b/>
          <w:sz w:val="28"/>
          <w:szCs w:val="28"/>
          <w:lang w:val="vi-VN"/>
        </w:rPr>
        <w:t>,</w:t>
      </w:r>
      <w:r w:rsidR="0070571E" w:rsidRPr="005760C9">
        <w:rPr>
          <w:b/>
          <w:sz w:val="28"/>
          <w:szCs w:val="28"/>
          <w:lang w:val="vi-VN"/>
        </w:rPr>
        <w:t xml:space="preserve"> </w:t>
      </w:r>
      <w:r w:rsidR="00636A7A" w:rsidRPr="005760C9">
        <w:rPr>
          <w:b/>
          <w:sz w:val="28"/>
          <w:szCs w:val="28"/>
          <w:lang w:val="vi-VN"/>
        </w:rPr>
        <w:t>hội nhập quốc tế không thường xuyên</w:t>
      </w:r>
    </w:p>
    <w:p w14:paraId="1983C616" w14:textId="5B32393B" w:rsidR="00407075" w:rsidRPr="004E34F9" w:rsidRDefault="00636A7A" w:rsidP="00C94929">
      <w:pPr>
        <w:spacing w:before="120" w:after="120" w:line="264" w:lineRule="auto"/>
        <w:ind w:firstLine="720"/>
        <w:jc w:val="both"/>
        <w:rPr>
          <w:sz w:val="28"/>
          <w:szCs w:val="28"/>
          <w:lang w:val="vi-VN"/>
        </w:rPr>
      </w:pPr>
      <w:r w:rsidRPr="005760C9">
        <w:rPr>
          <w:sz w:val="28"/>
          <w:szCs w:val="28"/>
          <w:lang w:val="vi-VN"/>
        </w:rPr>
        <w:t>Nhà nước hỗ trợ từ ngân sách nhà nước cho hoạt động đào tạo, tập huấn, thực tập, trao đổi học thuật, tham gia hội nghị, hội thảo liên quan của người làm công tác đối ngoại</w:t>
      </w:r>
      <w:r w:rsidR="00230208" w:rsidRPr="004E34F9">
        <w:rPr>
          <w:sz w:val="28"/>
          <w:szCs w:val="28"/>
          <w:lang w:val="vi-VN"/>
        </w:rPr>
        <w:t>, hội nhập quốc tế</w:t>
      </w:r>
      <w:r w:rsidRPr="005760C9">
        <w:rPr>
          <w:sz w:val="28"/>
          <w:szCs w:val="28"/>
          <w:lang w:val="vi-VN"/>
        </w:rPr>
        <w:t xml:space="preserve"> không thường xuyên</w:t>
      </w:r>
      <w:r w:rsidR="0091030B">
        <w:rPr>
          <w:sz w:val="28"/>
          <w:szCs w:val="28"/>
        </w:rPr>
        <w:t>,</w:t>
      </w:r>
      <w:r w:rsidRPr="005760C9">
        <w:rPr>
          <w:sz w:val="28"/>
          <w:szCs w:val="28"/>
          <w:lang w:val="vi-VN"/>
        </w:rPr>
        <w:t xml:space="preserve"> phù hợp với </w:t>
      </w:r>
      <w:r w:rsidR="00230208" w:rsidRPr="004E34F9">
        <w:rPr>
          <w:sz w:val="28"/>
          <w:szCs w:val="28"/>
          <w:lang w:val="vi-VN"/>
        </w:rPr>
        <w:t>các lĩnh vực</w:t>
      </w:r>
      <w:r w:rsidR="00CD084B" w:rsidRPr="00FD4955">
        <w:rPr>
          <w:sz w:val="28"/>
          <w:szCs w:val="28"/>
          <w:lang w:val="vi-VN"/>
        </w:rPr>
        <w:t xml:space="preserve"> </w:t>
      </w:r>
      <w:r w:rsidR="00230208" w:rsidRPr="005760C9">
        <w:rPr>
          <w:sz w:val="28"/>
          <w:szCs w:val="28"/>
          <w:lang w:val="vi-VN"/>
        </w:rPr>
        <w:t>ưu tiên</w:t>
      </w:r>
      <w:r w:rsidR="00230208" w:rsidRPr="004E34F9">
        <w:rPr>
          <w:sz w:val="28"/>
          <w:szCs w:val="28"/>
          <w:lang w:val="vi-VN"/>
        </w:rPr>
        <w:t>,</w:t>
      </w:r>
      <w:r w:rsidR="00230208" w:rsidRPr="005760C9">
        <w:rPr>
          <w:sz w:val="28"/>
          <w:szCs w:val="28"/>
          <w:lang w:val="vi-VN"/>
        </w:rPr>
        <w:t xml:space="preserve"> trọng tâm</w:t>
      </w:r>
      <w:r w:rsidR="00230208" w:rsidRPr="004E34F9">
        <w:rPr>
          <w:sz w:val="28"/>
          <w:szCs w:val="28"/>
          <w:lang w:val="vi-VN"/>
        </w:rPr>
        <w:t>,</w:t>
      </w:r>
      <w:r w:rsidR="00230208" w:rsidRPr="005760C9">
        <w:rPr>
          <w:sz w:val="28"/>
          <w:szCs w:val="28"/>
          <w:lang w:val="vi-VN"/>
        </w:rPr>
        <w:t xml:space="preserve"> chiến lược của quốc gia</w:t>
      </w:r>
      <w:r w:rsidRPr="005760C9">
        <w:rPr>
          <w:sz w:val="28"/>
          <w:szCs w:val="28"/>
          <w:lang w:val="vi-VN"/>
        </w:rPr>
        <w:t xml:space="preserve">, địa phương. </w:t>
      </w:r>
    </w:p>
    <w:p w14:paraId="544088DC" w14:textId="77777777" w:rsidR="00407075" w:rsidRPr="005760C9" w:rsidRDefault="00054117">
      <w:pPr>
        <w:tabs>
          <w:tab w:val="left" w:pos="300"/>
        </w:tabs>
        <w:spacing w:before="120" w:after="120" w:line="264" w:lineRule="auto"/>
        <w:ind w:firstLine="720"/>
        <w:jc w:val="both"/>
        <w:rPr>
          <w:b/>
          <w:sz w:val="28"/>
          <w:szCs w:val="28"/>
          <w:lang w:val="vi-VN"/>
        </w:rPr>
      </w:pPr>
      <w:r w:rsidRPr="005760C9">
        <w:rPr>
          <w:b/>
          <w:sz w:val="28"/>
          <w:szCs w:val="28"/>
          <w:lang w:val="vi-VN"/>
        </w:rPr>
        <w:t xml:space="preserve">Điều </w:t>
      </w:r>
      <w:r w:rsidR="00B72AF8">
        <w:rPr>
          <w:b/>
          <w:sz w:val="28"/>
          <w:szCs w:val="28"/>
          <w:lang w:val="vi-VN"/>
        </w:rPr>
        <w:t>24</w:t>
      </w:r>
      <w:r w:rsidR="00636A7A" w:rsidRPr="005760C9">
        <w:rPr>
          <w:b/>
          <w:sz w:val="28"/>
          <w:szCs w:val="28"/>
          <w:lang w:val="vi-VN"/>
        </w:rPr>
        <w:t>. Chế độ, chính sách đối với công chức, viên chức</w:t>
      </w:r>
      <w:r w:rsidR="00BC21B0" w:rsidRPr="00A15F98">
        <w:rPr>
          <w:b/>
          <w:sz w:val="28"/>
          <w:szCs w:val="28"/>
          <w:lang w:val="vi-VN"/>
        </w:rPr>
        <w:t>, sĩ quan thuộc lực lượng vũ trang</w:t>
      </w:r>
      <w:r w:rsidR="00636A7A" w:rsidRPr="005760C9">
        <w:rPr>
          <w:b/>
          <w:sz w:val="28"/>
          <w:szCs w:val="28"/>
          <w:lang w:val="vi-VN"/>
        </w:rPr>
        <w:t xml:space="preserve"> biệt phái, tham gia công tác tại tổ chức quốc tế</w:t>
      </w:r>
    </w:p>
    <w:p w14:paraId="4ACF4633" w14:textId="79C9C286" w:rsidR="00407075" w:rsidRPr="005760C9" w:rsidRDefault="0051784B">
      <w:pPr>
        <w:numPr>
          <w:ilvl w:val="0"/>
          <w:numId w:val="2"/>
        </w:numPr>
        <w:tabs>
          <w:tab w:val="left" w:pos="300"/>
          <w:tab w:val="left" w:pos="993"/>
        </w:tabs>
        <w:spacing w:before="120" w:after="120" w:line="264" w:lineRule="auto"/>
        <w:ind w:left="0" w:firstLine="720"/>
        <w:jc w:val="both"/>
        <w:rPr>
          <w:sz w:val="28"/>
          <w:szCs w:val="28"/>
          <w:lang w:val="vi-VN"/>
        </w:rPr>
      </w:pPr>
      <w:r w:rsidRPr="005760C9">
        <w:rPr>
          <w:sz w:val="28"/>
          <w:szCs w:val="28"/>
          <w:lang w:val="vi-VN"/>
        </w:rPr>
        <w:t>Công chức, viên chức</w:t>
      </w:r>
      <w:r w:rsidR="00BC21B0" w:rsidRPr="00A15F98">
        <w:rPr>
          <w:sz w:val="28"/>
          <w:szCs w:val="28"/>
          <w:lang w:val="vi-VN"/>
        </w:rPr>
        <w:t>, sĩ quan thuộc lực lượng vũ trang</w:t>
      </w:r>
      <w:r w:rsidR="00636A7A" w:rsidRPr="005760C9">
        <w:rPr>
          <w:sz w:val="28"/>
          <w:szCs w:val="28"/>
          <w:lang w:val="vi-VN"/>
        </w:rPr>
        <w:t xml:space="preserve"> được biệt phái làm việc tại tổ chức quốc tế có hưởng lương được bảo lưu chức vụ và được ưu tiên xem xét</w:t>
      </w:r>
      <w:r w:rsidR="00CD084B" w:rsidRPr="00FD4955">
        <w:rPr>
          <w:sz w:val="28"/>
          <w:szCs w:val="28"/>
          <w:lang w:val="vi-VN"/>
        </w:rPr>
        <w:t xml:space="preserve"> bổ nhiệm giữ chức vụ, chức danh lãnh đạo, quản lý</w:t>
      </w:r>
      <w:r w:rsidR="00636A7A" w:rsidRPr="005760C9">
        <w:rPr>
          <w:sz w:val="28"/>
          <w:szCs w:val="28"/>
          <w:lang w:val="vi-VN"/>
        </w:rPr>
        <w:t xml:space="preserve"> khi quay trở lại công tác tại cơ quan, tổ chức, đơn vị.</w:t>
      </w:r>
    </w:p>
    <w:p w14:paraId="0CC4EA0C" w14:textId="2ED73C68" w:rsidR="00407075" w:rsidRPr="005760C9" w:rsidRDefault="00636A7A">
      <w:pPr>
        <w:numPr>
          <w:ilvl w:val="0"/>
          <w:numId w:val="2"/>
        </w:numPr>
        <w:tabs>
          <w:tab w:val="left" w:pos="300"/>
          <w:tab w:val="left" w:pos="993"/>
        </w:tabs>
        <w:spacing w:before="120" w:after="120" w:line="264" w:lineRule="auto"/>
        <w:ind w:left="0" w:firstLine="720"/>
        <w:jc w:val="both"/>
        <w:rPr>
          <w:sz w:val="28"/>
          <w:szCs w:val="28"/>
          <w:lang w:val="vi-VN"/>
        </w:rPr>
      </w:pPr>
      <w:r w:rsidRPr="005760C9">
        <w:rPr>
          <w:sz w:val="28"/>
          <w:szCs w:val="28"/>
          <w:lang w:val="vi-VN"/>
        </w:rPr>
        <w:t>Công chức, viên chức, sĩ quan thuộc lực lượng vũ trang được cử đi làm việc, thực tập dài hạn tại tổ chức quốc tế</w:t>
      </w:r>
      <w:r w:rsidR="00FE40DD" w:rsidRPr="00FD4955">
        <w:rPr>
          <w:sz w:val="28"/>
          <w:szCs w:val="28"/>
          <w:lang w:val="vi-VN"/>
        </w:rPr>
        <w:t xml:space="preserve"> mà</w:t>
      </w:r>
      <w:r w:rsidRPr="005760C9">
        <w:rPr>
          <w:sz w:val="28"/>
          <w:szCs w:val="28"/>
          <w:lang w:val="vi-VN"/>
        </w:rPr>
        <w:t xml:space="preserve"> không hưởng lương </w:t>
      </w:r>
      <w:r w:rsidR="00E713D8" w:rsidRPr="004E34F9">
        <w:rPr>
          <w:sz w:val="28"/>
          <w:szCs w:val="28"/>
          <w:lang w:val="vi-VN"/>
        </w:rPr>
        <w:t xml:space="preserve">hoặc hỗ trợ </w:t>
      </w:r>
      <w:r w:rsidRPr="005760C9">
        <w:rPr>
          <w:sz w:val="28"/>
          <w:szCs w:val="28"/>
          <w:lang w:val="vi-VN"/>
        </w:rPr>
        <w:t xml:space="preserve">của tổ chức quốc tế đó được áp dụng chế độ của thành viên cơ quan đại diện cùng địa bàn hoặc tương đương, bao gồm cả chế độ đối với </w:t>
      </w:r>
      <w:r w:rsidR="00B72AF8">
        <w:rPr>
          <w:sz w:val="28"/>
          <w:szCs w:val="28"/>
          <w:lang w:val="vi-VN"/>
        </w:rPr>
        <w:t xml:space="preserve">vợ hoặc chồng </w:t>
      </w:r>
      <w:r w:rsidRPr="005760C9">
        <w:rPr>
          <w:sz w:val="28"/>
          <w:szCs w:val="28"/>
          <w:lang w:val="vi-VN"/>
        </w:rPr>
        <w:t>và con chưa thành niên</w:t>
      </w:r>
      <w:r w:rsidR="00E609CD">
        <w:rPr>
          <w:sz w:val="28"/>
          <w:szCs w:val="28"/>
          <w:lang w:val="vi-VN"/>
        </w:rPr>
        <w:t xml:space="preserve"> đi theo</w:t>
      </w:r>
      <w:r w:rsidRPr="005760C9">
        <w:rPr>
          <w:sz w:val="28"/>
          <w:szCs w:val="28"/>
          <w:lang w:val="vi-VN"/>
        </w:rPr>
        <w:t>.</w:t>
      </w:r>
    </w:p>
    <w:p w14:paraId="56FAA7FD" w14:textId="77777777" w:rsidR="00BF3725" w:rsidRDefault="00BF3725" w:rsidP="00126292">
      <w:pPr>
        <w:spacing w:before="120"/>
        <w:jc w:val="center"/>
        <w:rPr>
          <w:b/>
          <w:sz w:val="28"/>
          <w:szCs w:val="28"/>
          <w:lang w:val="vi-VN"/>
        </w:rPr>
      </w:pPr>
    </w:p>
    <w:p w14:paraId="7AB51E9A" w14:textId="77777777" w:rsidR="00BF3725" w:rsidRDefault="00BF3725" w:rsidP="00126292">
      <w:pPr>
        <w:spacing w:before="120"/>
        <w:jc w:val="center"/>
        <w:rPr>
          <w:b/>
          <w:sz w:val="28"/>
          <w:szCs w:val="28"/>
          <w:lang w:val="vi-VN"/>
        </w:rPr>
      </w:pPr>
    </w:p>
    <w:p w14:paraId="4415CED4" w14:textId="77777777" w:rsidR="00BF3725" w:rsidRDefault="00BF3725" w:rsidP="00126292">
      <w:pPr>
        <w:spacing w:before="120"/>
        <w:jc w:val="center"/>
        <w:rPr>
          <w:b/>
          <w:sz w:val="28"/>
          <w:szCs w:val="28"/>
          <w:lang w:val="vi-VN"/>
        </w:rPr>
      </w:pPr>
    </w:p>
    <w:p w14:paraId="57A782C7" w14:textId="77777777" w:rsidR="00BF3725" w:rsidRDefault="00BF3725" w:rsidP="00126292">
      <w:pPr>
        <w:spacing w:before="120"/>
        <w:jc w:val="center"/>
        <w:rPr>
          <w:b/>
          <w:sz w:val="28"/>
          <w:szCs w:val="28"/>
          <w:lang w:val="vi-VN"/>
        </w:rPr>
      </w:pPr>
    </w:p>
    <w:p w14:paraId="41EB934D" w14:textId="13AC64E6" w:rsidR="00407075" w:rsidRPr="005760C9" w:rsidRDefault="00636A7A" w:rsidP="007D0D16">
      <w:pPr>
        <w:spacing w:before="120"/>
        <w:jc w:val="center"/>
        <w:rPr>
          <w:b/>
          <w:sz w:val="28"/>
          <w:szCs w:val="28"/>
          <w:lang w:val="vi-VN"/>
        </w:rPr>
      </w:pPr>
      <w:r w:rsidRPr="005760C9">
        <w:rPr>
          <w:b/>
          <w:sz w:val="28"/>
          <w:szCs w:val="28"/>
          <w:lang w:val="vi-VN"/>
        </w:rPr>
        <w:lastRenderedPageBreak/>
        <w:t>Chương VIII</w:t>
      </w:r>
    </w:p>
    <w:p w14:paraId="057EC4BF" w14:textId="77777777" w:rsidR="00407075" w:rsidRPr="00563148" w:rsidRDefault="00636A7A" w:rsidP="007D0D16">
      <w:pPr>
        <w:spacing w:before="120"/>
        <w:jc w:val="center"/>
        <w:rPr>
          <w:b/>
          <w:sz w:val="28"/>
          <w:szCs w:val="28"/>
          <w:lang w:val="vi-VN"/>
        </w:rPr>
      </w:pPr>
      <w:r w:rsidRPr="005760C9">
        <w:rPr>
          <w:b/>
          <w:sz w:val="28"/>
          <w:szCs w:val="28"/>
          <w:lang w:val="vi-VN"/>
        </w:rPr>
        <w:t xml:space="preserve">ĐIỀU KHOẢN THI HÀNH </w:t>
      </w:r>
    </w:p>
    <w:p w14:paraId="67B8FE75" w14:textId="02AED35D" w:rsidR="008C68C1" w:rsidRPr="00FD4955" w:rsidRDefault="008C68C1" w:rsidP="008C68C1">
      <w:pPr>
        <w:spacing w:before="120" w:after="120" w:line="264" w:lineRule="auto"/>
        <w:ind w:firstLine="720"/>
        <w:jc w:val="both"/>
        <w:rPr>
          <w:b/>
          <w:bCs/>
          <w:sz w:val="28"/>
          <w:szCs w:val="28"/>
          <w:lang w:val="vi-VN"/>
        </w:rPr>
      </w:pPr>
      <w:bookmarkStart w:id="6" w:name="dieu_11"/>
      <w:r w:rsidRPr="00FD4955">
        <w:rPr>
          <w:b/>
          <w:bCs/>
          <w:sz w:val="28"/>
          <w:szCs w:val="28"/>
          <w:lang w:val="vi-VN"/>
        </w:rPr>
        <w:t>Điều 25. Tổ chức thực hiện</w:t>
      </w:r>
    </w:p>
    <w:p w14:paraId="7AFC5339" w14:textId="164CDD95" w:rsidR="008C68C1" w:rsidRPr="00FD4955" w:rsidRDefault="008C68C1" w:rsidP="00554753">
      <w:pPr>
        <w:spacing w:before="120" w:after="120" w:line="264" w:lineRule="auto"/>
        <w:ind w:firstLine="720"/>
        <w:jc w:val="both"/>
        <w:rPr>
          <w:sz w:val="28"/>
          <w:szCs w:val="28"/>
          <w:lang w:val="vi-VN"/>
        </w:rPr>
      </w:pPr>
      <w:r w:rsidRPr="00FD4955">
        <w:rPr>
          <w:sz w:val="28"/>
          <w:szCs w:val="28"/>
          <w:lang w:val="vi-VN"/>
        </w:rPr>
        <w:t xml:space="preserve">Chính phủ quy định chi </w:t>
      </w:r>
      <w:r w:rsidR="000C72E3" w:rsidRPr="00FD4955">
        <w:rPr>
          <w:sz w:val="28"/>
          <w:szCs w:val="28"/>
          <w:lang w:val="vi-VN"/>
        </w:rPr>
        <w:t>tiết</w:t>
      </w:r>
      <w:r w:rsidR="003C7ABA" w:rsidRPr="00FD4955">
        <w:rPr>
          <w:sz w:val="28"/>
          <w:szCs w:val="28"/>
          <w:lang w:val="vi-VN"/>
        </w:rPr>
        <w:t xml:space="preserve"> </w:t>
      </w:r>
      <w:r w:rsidR="004270A0" w:rsidRPr="00FD4955">
        <w:rPr>
          <w:sz w:val="28"/>
          <w:szCs w:val="28"/>
          <w:lang w:val="vi-VN"/>
        </w:rPr>
        <w:t xml:space="preserve">Điều 8, Điều 9, Điều 11, Điều 12, Điều 13, </w:t>
      </w:r>
      <w:r w:rsidR="000270BD" w:rsidRPr="00FD4955">
        <w:rPr>
          <w:sz w:val="28"/>
          <w:szCs w:val="28"/>
          <w:lang w:val="vi-VN"/>
        </w:rPr>
        <w:t xml:space="preserve">Điều 15, </w:t>
      </w:r>
      <w:r w:rsidR="004270A0" w:rsidRPr="00FD4955">
        <w:rPr>
          <w:sz w:val="28"/>
          <w:szCs w:val="28"/>
          <w:lang w:val="vi-VN"/>
        </w:rPr>
        <w:t>Điều 17, Điều 18, Điều 19, Điều 20, Điều 21, Điều 22, Điều 23, Điều 24</w:t>
      </w:r>
      <w:r w:rsidR="0091030B">
        <w:rPr>
          <w:sz w:val="28"/>
          <w:szCs w:val="28"/>
        </w:rPr>
        <w:t xml:space="preserve"> </w:t>
      </w:r>
      <w:r w:rsidR="003B3656">
        <w:rPr>
          <w:sz w:val="28"/>
          <w:szCs w:val="28"/>
        </w:rPr>
        <w:t>và các nội dung khác được giao tại</w:t>
      </w:r>
      <w:r w:rsidR="00CB5EF2">
        <w:rPr>
          <w:sz w:val="28"/>
          <w:szCs w:val="28"/>
        </w:rPr>
        <w:t xml:space="preserve"> </w:t>
      </w:r>
      <w:r w:rsidR="000C72E3" w:rsidRPr="00FD4955">
        <w:rPr>
          <w:sz w:val="28"/>
          <w:szCs w:val="28"/>
          <w:lang w:val="vi-VN"/>
        </w:rPr>
        <w:t>Nghị quyết này</w:t>
      </w:r>
      <w:r w:rsidR="004270A0" w:rsidRPr="00FD4955">
        <w:rPr>
          <w:sz w:val="28"/>
          <w:szCs w:val="28"/>
          <w:lang w:val="vi-VN"/>
        </w:rPr>
        <w:t>.</w:t>
      </w:r>
      <w:r w:rsidR="00DE62E6" w:rsidRPr="00FD4955">
        <w:rPr>
          <w:sz w:val="28"/>
          <w:szCs w:val="28"/>
          <w:lang w:val="vi-VN"/>
        </w:rPr>
        <w:t xml:space="preserve">                                                                                                                                                                                                                                                                                                                                                                                                                                                                                                                                                                                                                                                              </w:t>
      </w:r>
    </w:p>
    <w:p w14:paraId="6B4E89B5" w14:textId="4004F7CE" w:rsidR="003650D2" w:rsidRPr="005760C9" w:rsidRDefault="003650D2" w:rsidP="00FD4955">
      <w:pPr>
        <w:keepNext/>
        <w:spacing w:before="120" w:after="120" w:line="264" w:lineRule="auto"/>
        <w:ind w:firstLine="720"/>
        <w:jc w:val="both"/>
        <w:rPr>
          <w:b/>
          <w:sz w:val="28"/>
          <w:szCs w:val="28"/>
          <w:lang w:val="vi-VN"/>
        </w:rPr>
      </w:pPr>
      <w:r w:rsidRPr="005760C9">
        <w:rPr>
          <w:b/>
          <w:sz w:val="28"/>
          <w:szCs w:val="28"/>
          <w:lang w:val="vi-VN"/>
        </w:rPr>
        <w:t xml:space="preserve">Điều </w:t>
      </w:r>
      <w:r w:rsidR="008C68C1">
        <w:rPr>
          <w:b/>
          <w:sz w:val="28"/>
          <w:szCs w:val="28"/>
          <w:lang w:val="vi-VN"/>
        </w:rPr>
        <w:t>2</w:t>
      </w:r>
      <w:r w:rsidR="008C68C1" w:rsidRPr="00FD4955">
        <w:rPr>
          <w:b/>
          <w:sz w:val="28"/>
          <w:szCs w:val="28"/>
          <w:lang w:val="vi-VN"/>
        </w:rPr>
        <w:t>6</w:t>
      </w:r>
      <w:r w:rsidRPr="005760C9">
        <w:rPr>
          <w:b/>
          <w:sz w:val="28"/>
          <w:szCs w:val="28"/>
          <w:lang w:val="vi-VN"/>
        </w:rPr>
        <w:t xml:space="preserve">. </w:t>
      </w:r>
      <w:bookmarkStart w:id="7" w:name="dieu_12"/>
      <w:bookmarkEnd w:id="6"/>
      <w:r w:rsidR="00D17DAD" w:rsidRPr="00D17DAD">
        <w:rPr>
          <w:b/>
          <w:sz w:val="28"/>
          <w:szCs w:val="28"/>
          <w:lang w:val="vi-VN"/>
        </w:rPr>
        <w:t>Đ</w:t>
      </w:r>
      <w:r w:rsidR="00D17DAD">
        <w:rPr>
          <w:b/>
          <w:sz w:val="28"/>
          <w:szCs w:val="28"/>
        </w:rPr>
        <w:t>i</w:t>
      </w:r>
      <w:r w:rsidR="00D17DAD" w:rsidRPr="00D17DAD">
        <w:rPr>
          <w:b/>
          <w:sz w:val="28"/>
          <w:szCs w:val="28"/>
        </w:rPr>
        <w:t>ều</w:t>
      </w:r>
      <w:r w:rsidR="00D17DAD">
        <w:rPr>
          <w:b/>
          <w:sz w:val="28"/>
          <w:szCs w:val="28"/>
        </w:rPr>
        <w:t xml:space="preserve"> kho</w:t>
      </w:r>
      <w:r w:rsidR="00D17DAD" w:rsidRPr="00D17DAD">
        <w:rPr>
          <w:b/>
          <w:sz w:val="28"/>
          <w:szCs w:val="28"/>
        </w:rPr>
        <w:t>ản</w:t>
      </w:r>
      <w:r w:rsidRPr="005760C9">
        <w:rPr>
          <w:b/>
          <w:sz w:val="28"/>
          <w:szCs w:val="28"/>
          <w:lang w:val="vi-VN"/>
        </w:rPr>
        <w:t xml:space="preserve"> thi hành</w:t>
      </w:r>
      <w:bookmarkEnd w:id="7"/>
    </w:p>
    <w:p w14:paraId="18125DF9" w14:textId="0044B5D4" w:rsidR="000F3651" w:rsidRPr="00CC68E7" w:rsidRDefault="003650D2" w:rsidP="003650D2">
      <w:pPr>
        <w:spacing w:before="120" w:after="120" w:line="264" w:lineRule="auto"/>
        <w:ind w:firstLine="720"/>
        <w:jc w:val="both"/>
        <w:rPr>
          <w:sz w:val="28"/>
          <w:szCs w:val="28"/>
        </w:rPr>
      </w:pPr>
      <w:r w:rsidRPr="005760C9">
        <w:rPr>
          <w:sz w:val="28"/>
          <w:szCs w:val="28"/>
          <w:lang w:val="vi-VN"/>
        </w:rPr>
        <w:t xml:space="preserve">1. Nghị quyết này có hiệu lực thi hành từ ngày </w:t>
      </w:r>
      <w:r w:rsidR="00A641CB" w:rsidRPr="005760C9">
        <w:rPr>
          <w:sz w:val="28"/>
          <w:szCs w:val="28"/>
          <w:lang w:val="vi-VN"/>
        </w:rPr>
        <w:t>01</w:t>
      </w:r>
      <w:r w:rsidRPr="005760C9">
        <w:rPr>
          <w:sz w:val="28"/>
          <w:szCs w:val="28"/>
          <w:lang w:val="vi-VN"/>
        </w:rPr>
        <w:t xml:space="preserve"> tháng </w:t>
      </w:r>
      <w:r w:rsidR="00A641CB" w:rsidRPr="005760C9">
        <w:rPr>
          <w:sz w:val="28"/>
          <w:szCs w:val="28"/>
          <w:lang w:val="vi-VN"/>
        </w:rPr>
        <w:t>01</w:t>
      </w:r>
      <w:r w:rsidRPr="005760C9">
        <w:rPr>
          <w:sz w:val="28"/>
          <w:szCs w:val="28"/>
          <w:lang w:val="vi-VN"/>
        </w:rPr>
        <w:t xml:space="preserve"> năm </w:t>
      </w:r>
      <w:r w:rsidRPr="00563148">
        <w:rPr>
          <w:sz w:val="28"/>
          <w:szCs w:val="28"/>
          <w:lang w:val="vi-VN"/>
        </w:rPr>
        <w:t>2026</w:t>
      </w:r>
      <w:r w:rsidR="00CB0395" w:rsidRPr="00CB0395">
        <w:rPr>
          <w:sz w:val="28"/>
          <w:szCs w:val="28"/>
          <w:lang w:val="vi-VN"/>
        </w:rPr>
        <w:t xml:space="preserve"> đến hết ngày 31 tháng 12 năm 2030</w:t>
      </w:r>
      <w:r w:rsidR="000F3651" w:rsidRPr="00FD4955">
        <w:rPr>
          <w:sz w:val="28"/>
          <w:szCs w:val="28"/>
          <w:lang w:val="vi-VN"/>
        </w:rPr>
        <w:t xml:space="preserve">, trừ </w:t>
      </w:r>
      <w:r w:rsidR="00D17DAD">
        <w:rPr>
          <w:sz w:val="28"/>
          <w:szCs w:val="28"/>
        </w:rPr>
        <w:t>tr</w:t>
      </w:r>
      <w:r w:rsidR="00D17DAD" w:rsidRPr="00D17DAD">
        <w:rPr>
          <w:sz w:val="28"/>
          <w:szCs w:val="28"/>
        </w:rPr>
        <w:t>ường</w:t>
      </w:r>
      <w:r w:rsidR="00D17DAD">
        <w:rPr>
          <w:sz w:val="28"/>
          <w:szCs w:val="28"/>
        </w:rPr>
        <w:t xml:space="preserve"> h</w:t>
      </w:r>
      <w:r w:rsidR="00D17DAD" w:rsidRPr="00D17DAD">
        <w:rPr>
          <w:sz w:val="28"/>
          <w:szCs w:val="28"/>
        </w:rPr>
        <w:t>ợp</w:t>
      </w:r>
      <w:r w:rsidR="00D17DAD">
        <w:rPr>
          <w:sz w:val="28"/>
          <w:szCs w:val="28"/>
        </w:rPr>
        <w:t xml:space="preserve"> </w:t>
      </w:r>
      <w:r w:rsidR="000F3651" w:rsidRPr="00FD4955">
        <w:rPr>
          <w:sz w:val="28"/>
          <w:szCs w:val="28"/>
          <w:lang w:val="vi-VN"/>
        </w:rPr>
        <w:t>quy định tại khoản 2 Điều này</w:t>
      </w:r>
      <w:r w:rsidR="002177B5">
        <w:rPr>
          <w:sz w:val="28"/>
          <w:szCs w:val="28"/>
        </w:rPr>
        <w:t>.</w:t>
      </w:r>
    </w:p>
    <w:p w14:paraId="28F3295F" w14:textId="481AFC6E" w:rsidR="000F3651" w:rsidRPr="000F3651" w:rsidRDefault="000F3651" w:rsidP="003650D2">
      <w:pPr>
        <w:spacing w:before="120" w:after="120" w:line="264" w:lineRule="auto"/>
        <w:ind w:firstLine="720"/>
        <w:jc w:val="both"/>
        <w:rPr>
          <w:sz w:val="28"/>
          <w:szCs w:val="28"/>
          <w:lang w:val="vi-VN"/>
        </w:rPr>
      </w:pPr>
      <w:r w:rsidRPr="00FD4955">
        <w:rPr>
          <w:sz w:val="28"/>
          <w:szCs w:val="28"/>
          <w:lang w:val="vi-VN"/>
        </w:rPr>
        <w:t xml:space="preserve">2. </w:t>
      </w:r>
      <w:r w:rsidRPr="004E34F9">
        <w:rPr>
          <w:iCs/>
          <w:sz w:val="28"/>
          <w:szCs w:val="28"/>
          <w:lang w:val="vi-VN"/>
        </w:rPr>
        <w:t xml:space="preserve">Quy định tại Điều </w:t>
      </w:r>
      <w:r w:rsidRPr="00FD4955">
        <w:rPr>
          <w:iCs/>
          <w:sz w:val="28"/>
          <w:szCs w:val="28"/>
          <w:lang w:val="vi-VN"/>
        </w:rPr>
        <w:t>10 của Nghị quyết này</w:t>
      </w:r>
      <w:r w:rsidRPr="004E34F9">
        <w:rPr>
          <w:iCs/>
          <w:sz w:val="28"/>
          <w:szCs w:val="28"/>
          <w:lang w:val="vi-VN"/>
        </w:rPr>
        <w:t xml:space="preserve"> có hiệu lực </w:t>
      </w:r>
      <w:r w:rsidRPr="00FD4955">
        <w:rPr>
          <w:iCs/>
          <w:sz w:val="28"/>
          <w:szCs w:val="28"/>
          <w:lang w:val="vi-VN"/>
        </w:rPr>
        <w:t>thi hành từ ngày 01 tháng 01 năm 2026</w:t>
      </w:r>
      <w:r w:rsidRPr="004E34F9">
        <w:rPr>
          <w:iCs/>
          <w:sz w:val="28"/>
          <w:szCs w:val="28"/>
          <w:lang w:val="vi-VN"/>
        </w:rPr>
        <w:t xml:space="preserve"> đến hết ngày 30 tháng 6 năm 2028.</w:t>
      </w:r>
    </w:p>
    <w:p w14:paraId="41902E72" w14:textId="3B89C9ED" w:rsidR="00E713D8" w:rsidRPr="00E713D8" w:rsidRDefault="000F3651" w:rsidP="00E713D8">
      <w:pPr>
        <w:spacing w:before="120" w:after="120" w:line="264" w:lineRule="auto"/>
        <w:ind w:firstLine="720"/>
        <w:jc w:val="both"/>
        <w:rPr>
          <w:sz w:val="28"/>
          <w:szCs w:val="28"/>
          <w:lang w:val="vi-VN"/>
        </w:rPr>
      </w:pPr>
      <w:r w:rsidRPr="00FD4955">
        <w:rPr>
          <w:sz w:val="28"/>
          <w:szCs w:val="28"/>
          <w:lang w:val="vi-VN"/>
        </w:rPr>
        <w:t>3</w:t>
      </w:r>
      <w:r w:rsidR="003650D2" w:rsidRPr="005760C9">
        <w:rPr>
          <w:sz w:val="28"/>
          <w:szCs w:val="28"/>
          <w:lang w:val="vi-VN"/>
        </w:rPr>
        <w:t>. Trường hợp có quy định khác nhau về cùng một vấn đề giữa Nghị quyết này với luật, nghị quyết khác của Quốc hội thì áp dụng quy định của Nghị quyết này</w:t>
      </w:r>
      <w:r w:rsidR="00E713D8" w:rsidRPr="004E34F9">
        <w:rPr>
          <w:sz w:val="28"/>
          <w:szCs w:val="28"/>
          <w:lang w:val="vi-VN"/>
        </w:rPr>
        <w:t>, trừ trường hợp văn bản khác có quy định cơ chế, chính sách ưu đãi hơn quy định của Nghị quyết này thì áp dụng cơ chế, chính sách đó.</w:t>
      </w:r>
    </w:p>
    <w:p w14:paraId="498D6D9F" w14:textId="301466D6" w:rsidR="00FB4F47" w:rsidRPr="004E34F9" w:rsidRDefault="000F3651" w:rsidP="00FB4F47">
      <w:pPr>
        <w:spacing w:before="120" w:after="120" w:line="264" w:lineRule="auto"/>
        <w:ind w:firstLine="720"/>
        <w:jc w:val="both"/>
        <w:rPr>
          <w:sz w:val="28"/>
          <w:szCs w:val="28"/>
          <w:lang w:val="vi-VN"/>
        </w:rPr>
      </w:pPr>
      <w:r w:rsidRPr="00FD4955">
        <w:rPr>
          <w:sz w:val="28"/>
          <w:szCs w:val="28"/>
          <w:lang w:val="vi-VN"/>
        </w:rPr>
        <w:t>4</w:t>
      </w:r>
      <w:r w:rsidR="003650D2" w:rsidRPr="005760C9">
        <w:rPr>
          <w:sz w:val="28"/>
          <w:szCs w:val="28"/>
          <w:lang w:val="vi-VN"/>
        </w:rPr>
        <w:t xml:space="preserve">. </w:t>
      </w:r>
      <w:r w:rsidR="00FB4F47" w:rsidRPr="004E34F9">
        <w:rPr>
          <w:sz w:val="28"/>
          <w:szCs w:val="28"/>
          <w:lang w:val="vi-VN"/>
        </w:rPr>
        <w:t xml:space="preserve">Thu nhập quy định tại </w:t>
      </w:r>
      <w:r w:rsidR="00BB5839" w:rsidRPr="004E34F9">
        <w:rPr>
          <w:sz w:val="28"/>
          <w:szCs w:val="28"/>
          <w:lang w:val="vi-VN"/>
        </w:rPr>
        <w:t xml:space="preserve">Điều 20 và </w:t>
      </w:r>
      <w:r w:rsidR="00FB4F47" w:rsidRPr="004E34F9">
        <w:rPr>
          <w:sz w:val="28"/>
          <w:szCs w:val="28"/>
          <w:lang w:val="vi-VN"/>
        </w:rPr>
        <w:t xml:space="preserve">Điều </w:t>
      </w:r>
      <w:r w:rsidR="00B72AF8">
        <w:rPr>
          <w:sz w:val="28"/>
          <w:szCs w:val="28"/>
          <w:lang w:val="vi-VN"/>
        </w:rPr>
        <w:t>22</w:t>
      </w:r>
      <w:r w:rsidR="00E713D8" w:rsidRPr="004E34F9">
        <w:rPr>
          <w:sz w:val="28"/>
          <w:szCs w:val="28"/>
          <w:lang w:val="vi-VN"/>
        </w:rPr>
        <w:t xml:space="preserve"> của </w:t>
      </w:r>
      <w:r w:rsidR="00FB4F47" w:rsidRPr="004E34F9">
        <w:rPr>
          <w:sz w:val="28"/>
          <w:szCs w:val="28"/>
          <w:lang w:val="vi-VN"/>
        </w:rPr>
        <w:t xml:space="preserve">Nghị quyết này được miễn thuế thu nhập cá nhân và các nghĩa vụ tài chính khác đối với Nhà nước. </w:t>
      </w:r>
    </w:p>
    <w:p w14:paraId="51B34C25" w14:textId="19B9DC23" w:rsidR="00FB4F47" w:rsidRPr="004E34F9" w:rsidRDefault="000F3651" w:rsidP="00FB4F47">
      <w:pPr>
        <w:spacing w:before="120" w:after="120" w:line="264" w:lineRule="auto"/>
        <w:ind w:firstLine="720"/>
        <w:jc w:val="both"/>
        <w:rPr>
          <w:sz w:val="28"/>
          <w:szCs w:val="28"/>
          <w:lang w:val="vi-VN"/>
        </w:rPr>
      </w:pPr>
      <w:r w:rsidRPr="00FD4955">
        <w:rPr>
          <w:sz w:val="28"/>
          <w:szCs w:val="28"/>
          <w:lang w:val="vi-VN"/>
        </w:rPr>
        <w:t>5</w:t>
      </w:r>
      <w:r w:rsidR="00FB4F47" w:rsidRPr="004E34F9">
        <w:rPr>
          <w:sz w:val="28"/>
          <w:szCs w:val="28"/>
          <w:lang w:val="vi-VN"/>
        </w:rPr>
        <w:t xml:space="preserve">. </w:t>
      </w:r>
      <w:r w:rsidR="00FB4F47" w:rsidRPr="005760C9">
        <w:rPr>
          <w:sz w:val="28"/>
          <w:szCs w:val="28"/>
          <w:lang w:val="vi-VN"/>
        </w:rPr>
        <w:t xml:space="preserve">Khoản hỗ trợ </w:t>
      </w:r>
      <w:r w:rsidR="00E713D8" w:rsidRPr="004E34F9">
        <w:rPr>
          <w:sz w:val="28"/>
          <w:szCs w:val="28"/>
          <w:lang w:val="vi-VN"/>
        </w:rPr>
        <w:t xml:space="preserve">hằng tháng </w:t>
      </w:r>
      <w:r w:rsidR="00FB4F47" w:rsidRPr="004E34F9">
        <w:rPr>
          <w:sz w:val="28"/>
          <w:szCs w:val="28"/>
          <w:lang w:val="vi-VN"/>
        </w:rPr>
        <w:t xml:space="preserve">quy định tại </w:t>
      </w:r>
      <w:r w:rsidR="0045595A">
        <w:rPr>
          <w:sz w:val="28"/>
          <w:szCs w:val="28"/>
          <w:lang w:val="vi-VN"/>
        </w:rPr>
        <w:t>Điều 22</w:t>
      </w:r>
      <w:r w:rsidR="00FB4F47" w:rsidRPr="004E34F9">
        <w:rPr>
          <w:sz w:val="28"/>
          <w:szCs w:val="28"/>
          <w:lang w:val="vi-VN"/>
        </w:rPr>
        <w:t xml:space="preserve"> </w:t>
      </w:r>
      <w:r w:rsidR="00FB4F47" w:rsidRPr="005760C9">
        <w:rPr>
          <w:sz w:val="28"/>
          <w:szCs w:val="28"/>
          <w:lang w:val="vi-VN"/>
        </w:rPr>
        <w:t>được trả cùng kỳ lương và không dùng làm căn cứ để tính đóng bảo hiểm xã hội</w:t>
      </w:r>
      <w:r w:rsidR="00FB4F47" w:rsidRPr="004E34F9">
        <w:rPr>
          <w:sz w:val="28"/>
          <w:szCs w:val="28"/>
          <w:lang w:val="vi-VN"/>
        </w:rPr>
        <w:t xml:space="preserve">. Trường hợp người được hưởng khoản hỗ trợ thuộc đối tượng được hưởng đồng thời nhiều chính sách hỗ trợ </w:t>
      </w:r>
      <w:r w:rsidR="00AD0BEC">
        <w:rPr>
          <w:sz w:val="28"/>
          <w:szCs w:val="28"/>
          <w:lang w:val="vi-VN"/>
        </w:rPr>
        <w:t>hằng tháng</w:t>
      </w:r>
      <w:r w:rsidR="00FB4F47" w:rsidRPr="004E34F9">
        <w:rPr>
          <w:sz w:val="28"/>
          <w:szCs w:val="28"/>
          <w:lang w:val="vi-VN"/>
        </w:rPr>
        <w:t xml:space="preserve"> cùng mục đích thì chỉ được hưởng chính sách hỗ trợ cao nhất.</w:t>
      </w:r>
    </w:p>
    <w:p w14:paraId="0935A28F" w14:textId="4274D816" w:rsidR="00CB5EF2" w:rsidRPr="00CC68E7" w:rsidRDefault="00CB5EF2" w:rsidP="003650D2">
      <w:pPr>
        <w:spacing w:before="120" w:after="120" w:line="264" w:lineRule="auto"/>
        <w:ind w:firstLine="720"/>
        <w:jc w:val="both"/>
        <w:rPr>
          <w:sz w:val="28"/>
          <w:szCs w:val="28"/>
          <w:lang w:val="vi-VN"/>
        </w:rPr>
      </w:pPr>
      <w:r w:rsidRPr="00CB5EF2">
        <w:rPr>
          <w:noProof/>
          <w:sz w:val="28"/>
          <w:szCs w:val="28"/>
          <w:lang w:eastAsia="en-US"/>
        </w:rPr>
        <mc:AlternateContent>
          <mc:Choice Requires="wps">
            <w:drawing>
              <wp:anchor distT="0" distB="0" distL="114300" distR="114300" simplePos="0" relativeHeight="251662336" behindDoc="0" locked="0" layoutInCell="1" allowOverlap="1" wp14:anchorId="17928A5A" wp14:editId="16525365">
                <wp:simplePos x="0" y="0"/>
                <wp:positionH relativeFrom="margin">
                  <wp:align>right</wp:align>
                </wp:positionH>
                <wp:positionV relativeFrom="paragraph">
                  <wp:posOffset>101600</wp:posOffset>
                </wp:positionV>
                <wp:extent cx="5743575" cy="19050"/>
                <wp:effectExtent l="0" t="0" r="28575" b="19050"/>
                <wp:wrapNone/>
                <wp:docPr id="4" name="Straight Connector 4"/>
                <wp:cNvGraphicFramePr/>
                <a:graphic xmlns:a="http://schemas.openxmlformats.org/drawingml/2006/main">
                  <a:graphicData uri="http://schemas.microsoft.com/office/word/2010/wordprocessingShape">
                    <wps:wsp>
                      <wps:cNvCnPr/>
                      <wps:spPr>
                        <a:xfrm flipV="1">
                          <a:off x="0" y="0"/>
                          <a:ext cx="5743575" cy="1905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B8FABDF" id="Straight Connector 4" o:spid="_x0000_s1026" style="position:absolute;flip:y;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01.05pt,8pt" to="853.3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" strokecolor="#156082 [3204]" strokeweight="1.5pt">
                <v:stroke joinstyle="miter"/>
                <w10:wrap anchorx="margin"/>
              </v:line>
            </w:pict>
          </mc:Fallback>
        </mc:AlternateContent>
      </w:r>
    </w:p>
    <w:p w14:paraId="65F749B2" w14:textId="5A67CE42" w:rsidR="003650D2" w:rsidRPr="005760C9" w:rsidRDefault="003650D2" w:rsidP="003650D2">
      <w:pPr>
        <w:spacing w:before="120" w:after="120" w:line="264" w:lineRule="auto"/>
        <w:ind w:firstLine="720"/>
        <w:jc w:val="both"/>
        <w:rPr>
          <w:i/>
          <w:sz w:val="28"/>
          <w:szCs w:val="28"/>
          <w:lang w:val="vi-VN"/>
        </w:rPr>
      </w:pPr>
      <w:r w:rsidRPr="005760C9">
        <w:rPr>
          <w:i/>
          <w:sz w:val="28"/>
          <w:szCs w:val="28"/>
          <w:lang w:val="vi-VN"/>
        </w:rPr>
        <w:t xml:space="preserve">Nghị quyết này được Quốc hội nước Cộng hòa xã hội chủ nghĩa Việt Nam khóa XV, Kỳ họp thứ </w:t>
      </w:r>
      <w:r w:rsidRPr="00563148">
        <w:rPr>
          <w:i/>
          <w:sz w:val="28"/>
          <w:szCs w:val="28"/>
          <w:lang w:val="vi-VN"/>
        </w:rPr>
        <w:t>10</w:t>
      </w:r>
      <w:r w:rsidRPr="005760C9">
        <w:rPr>
          <w:i/>
          <w:sz w:val="28"/>
          <w:szCs w:val="28"/>
          <w:lang w:val="vi-VN"/>
        </w:rPr>
        <w:t xml:space="preserve"> thông qua ngày </w:t>
      </w:r>
      <w:r w:rsidR="00C4134D">
        <w:rPr>
          <w:i/>
          <w:sz w:val="28"/>
          <w:szCs w:val="28"/>
        </w:rPr>
        <w:t>10</w:t>
      </w:r>
      <w:r w:rsidRPr="005760C9">
        <w:rPr>
          <w:i/>
          <w:sz w:val="28"/>
          <w:szCs w:val="28"/>
          <w:lang w:val="vi-VN"/>
        </w:rPr>
        <w:t xml:space="preserve"> tháng </w:t>
      </w:r>
      <w:r w:rsidR="00C4134D">
        <w:rPr>
          <w:i/>
          <w:sz w:val="28"/>
          <w:szCs w:val="28"/>
        </w:rPr>
        <w:t>12</w:t>
      </w:r>
      <w:r w:rsidRPr="005760C9">
        <w:rPr>
          <w:i/>
          <w:sz w:val="28"/>
          <w:szCs w:val="28"/>
          <w:lang w:val="vi-VN"/>
        </w:rPr>
        <w:t xml:space="preserve"> năm 2025.</w:t>
      </w:r>
    </w:p>
    <w:tbl>
      <w:tblPr>
        <w:tblW w:w="9000" w:type="dxa"/>
        <w:tblInd w:w="108" w:type="dxa"/>
        <w:tblLook w:val="0000" w:firstRow="0" w:lastRow="0" w:firstColumn="0" w:lastColumn="0" w:noHBand="0" w:noVBand="0"/>
      </w:tblPr>
      <w:tblGrid>
        <w:gridCol w:w="5429"/>
        <w:gridCol w:w="3571"/>
      </w:tblGrid>
      <w:tr w:rsidR="003650D2" w:rsidRPr="00FD4955" w14:paraId="283A590E" w14:textId="77777777" w:rsidTr="006A10AF">
        <w:trPr>
          <w:trHeight w:val="2160"/>
        </w:trPr>
        <w:tc>
          <w:tcPr>
            <w:tcW w:w="5429" w:type="dxa"/>
          </w:tcPr>
          <w:p w14:paraId="5AD31B9D" w14:textId="77777777" w:rsidR="003650D2" w:rsidRPr="004E34F9" w:rsidRDefault="003650D2" w:rsidP="006A10AF">
            <w:pPr>
              <w:spacing w:before="120" w:after="120"/>
              <w:jc w:val="both"/>
              <w:rPr>
                <w:color w:val="000000"/>
                <w:szCs w:val="28"/>
                <w:lang w:val="vi-VN"/>
              </w:rPr>
            </w:pPr>
          </w:p>
        </w:tc>
        <w:tc>
          <w:tcPr>
            <w:tcW w:w="3571" w:type="dxa"/>
          </w:tcPr>
          <w:p w14:paraId="6FD729BA" w14:textId="77777777" w:rsidR="003650D2" w:rsidRPr="004E34F9" w:rsidRDefault="003650D2" w:rsidP="006A10AF">
            <w:pPr>
              <w:spacing w:before="120" w:after="120"/>
              <w:jc w:val="center"/>
              <w:rPr>
                <w:b/>
                <w:color w:val="000000"/>
                <w:sz w:val="28"/>
                <w:szCs w:val="32"/>
                <w:lang w:val="vi-VN"/>
              </w:rPr>
            </w:pPr>
            <w:r w:rsidRPr="004E34F9">
              <w:rPr>
                <w:b/>
                <w:color w:val="000000"/>
                <w:sz w:val="28"/>
                <w:szCs w:val="32"/>
                <w:lang w:val="vi-VN"/>
              </w:rPr>
              <w:t>CHỦ TỊCH QUỐC HỘI</w:t>
            </w:r>
          </w:p>
          <w:p w14:paraId="2C68C0A7" w14:textId="77777777" w:rsidR="003650D2" w:rsidRPr="004E34F9" w:rsidRDefault="003650D2" w:rsidP="006A10AF">
            <w:pPr>
              <w:spacing w:before="120" w:after="120"/>
              <w:rPr>
                <w:b/>
                <w:color w:val="000000"/>
                <w:sz w:val="28"/>
                <w:szCs w:val="32"/>
                <w:lang w:val="vi-VN"/>
              </w:rPr>
            </w:pPr>
          </w:p>
          <w:p w14:paraId="49B398B7" w14:textId="7D040A57" w:rsidR="003650D2" w:rsidRDefault="003650D2" w:rsidP="006A10AF">
            <w:pPr>
              <w:spacing w:before="120" w:after="120"/>
              <w:jc w:val="center"/>
              <w:rPr>
                <w:b/>
                <w:color w:val="000000"/>
                <w:sz w:val="28"/>
                <w:szCs w:val="32"/>
                <w:lang w:val="vi-VN"/>
              </w:rPr>
            </w:pPr>
          </w:p>
          <w:p w14:paraId="1F0D9E79" w14:textId="77777777" w:rsidR="00C10964" w:rsidRPr="004E34F9" w:rsidRDefault="00C10964" w:rsidP="006A10AF">
            <w:pPr>
              <w:spacing w:before="120" w:after="120"/>
              <w:jc w:val="center"/>
              <w:rPr>
                <w:b/>
                <w:color w:val="000000"/>
                <w:sz w:val="28"/>
                <w:szCs w:val="32"/>
                <w:lang w:val="vi-VN"/>
              </w:rPr>
            </w:pPr>
          </w:p>
          <w:p w14:paraId="09F67A5A" w14:textId="77777777" w:rsidR="003650D2" w:rsidRPr="004E34F9" w:rsidRDefault="003650D2" w:rsidP="006A10AF">
            <w:pPr>
              <w:spacing w:before="120" w:after="120"/>
              <w:jc w:val="center"/>
              <w:rPr>
                <w:b/>
                <w:color w:val="000000"/>
                <w:sz w:val="28"/>
                <w:szCs w:val="32"/>
                <w:lang w:val="vi-VN"/>
              </w:rPr>
            </w:pPr>
          </w:p>
          <w:p w14:paraId="4FC08851" w14:textId="77777777" w:rsidR="003650D2" w:rsidRPr="004E34F9" w:rsidRDefault="003650D2" w:rsidP="006A10AF">
            <w:pPr>
              <w:spacing w:before="120" w:after="120"/>
              <w:jc w:val="center"/>
              <w:rPr>
                <w:color w:val="000000"/>
                <w:szCs w:val="28"/>
                <w:lang w:val="vi-VN"/>
              </w:rPr>
            </w:pPr>
            <w:r w:rsidRPr="004E34F9">
              <w:rPr>
                <w:b/>
                <w:bCs/>
                <w:color w:val="000000"/>
                <w:sz w:val="28"/>
                <w:szCs w:val="32"/>
                <w:lang w:val="vi-VN"/>
              </w:rPr>
              <w:t>Trần Thanh Mẫn</w:t>
            </w:r>
          </w:p>
        </w:tc>
      </w:tr>
    </w:tbl>
    <w:p w14:paraId="3357D716" w14:textId="19A36FEE" w:rsidR="005317C5" w:rsidRPr="004E34F9" w:rsidRDefault="003650D2" w:rsidP="007D0D16">
      <w:pPr>
        <w:ind w:firstLine="720"/>
        <w:jc w:val="center"/>
        <w:rPr>
          <w:b/>
          <w:sz w:val="28"/>
          <w:szCs w:val="28"/>
          <w:lang w:val="vi-VN"/>
        </w:rPr>
      </w:pPr>
      <w:r w:rsidRPr="004E34F9">
        <w:rPr>
          <w:rFonts w:ascii="Arial" w:hAnsi="Arial" w:cs="Arial"/>
          <w:color w:val="000000"/>
          <w:sz w:val="18"/>
          <w:szCs w:val="18"/>
          <w:lang w:val="vi-VN"/>
        </w:rPr>
        <w:br w:type="page"/>
      </w:r>
      <w:r w:rsidR="00376A0C" w:rsidRPr="004E34F9">
        <w:rPr>
          <w:rFonts w:ascii="Arial" w:hAnsi="Arial" w:cs="Arial"/>
          <w:color w:val="000000"/>
          <w:sz w:val="18"/>
          <w:szCs w:val="18"/>
          <w:lang w:val="vi-VN"/>
        </w:rPr>
        <w:lastRenderedPageBreak/>
        <w:t xml:space="preserve"> </w:t>
      </w:r>
      <w:r w:rsidR="005317C5" w:rsidRPr="004E34F9">
        <w:rPr>
          <w:b/>
          <w:sz w:val="28"/>
          <w:szCs w:val="28"/>
          <w:lang w:val="vi-VN"/>
        </w:rPr>
        <w:t>PHỤ LỤC 1</w:t>
      </w:r>
    </w:p>
    <w:p w14:paraId="4BE344E0" w14:textId="2E09CBFD" w:rsidR="0018678C" w:rsidRDefault="0018678C" w:rsidP="007D0D16">
      <w:pPr>
        <w:jc w:val="center"/>
        <w:rPr>
          <w:b/>
          <w:sz w:val="28"/>
          <w:szCs w:val="28"/>
          <w:lang w:val="vi-VN"/>
        </w:rPr>
      </w:pPr>
      <w:r w:rsidRPr="004E34F9">
        <w:rPr>
          <w:b/>
          <w:sz w:val="28"/>
          <w:szCs w:val="28"/>
          <w:lang w:val="vi-VN"/>
        </w:rPr>
        <w:t xml:space="preserve">DANH MỤC CƠ QUAN, TỔ CHỨC </w:t>
      </w:r>
      <w:r>
        <w:rPr>
          <w:b/>
          <w:sz w:val="28"/>
          <w:szCs w:val="28"/>
          <w:lang w:val="vi-VN"/>
        </w:rPr>
        <w:t xml:space="preserve">CÓ NGƯỜI ĐƯỢC HƯỞNG </w:t>
      </w:r>
    </w:p>
    <w:p w14:paraId="68D63611" w14:textId="1A694738" w:rsidR="005317C5" w:rsidRPr="004E34F9" w:rsidRDefault="0018678C" w:rsidP="007D0D16">
      <w:pPr>
        <w:jc w:val="center"/>
        <w:rPr>
          <w:b/>
          <w:sz w:val="28"/>
          <w:szCs w:val="28"/>
          <w:lang w:val="vi-VN"/>
        </w:rPr>
      </w:pPr>
      <w:r>
        <w:rPr>
          <w:b/>
          <w:sz w:val="28"/>
          <w:szCs w:val="28"/>
          <w:lang w:val="vi-VN"/>
        </w:rPr>
        <w:t xml:space="preserve">HỖ TRỢ </w:t>
      </w:r>
      <w:r w:rsidR="00BB5839">
        <w:rPr>
          <w:b/>
          <w:sz w:val="28"/>
          <w:szCs w:val="28"/>
          <w:lang w:val="vi-VN"/>
        </w:rPr>
        <w:t>H</w:t>
      </w:r>
      <w:r w:rsidR="00BB5839" w:rsidRPr="004E34F9">
        <w:rPr>
          <w:b/>
          <w:sz w:val="28"/>
          <w:szCs w:val="28"/>
          <w:lang w:val="vi-VN"/>
        </w:rPr>
        <w:t>Ằ</w:t>
      </w:r>
      <w:r w:rsidR="00BB5839">
        <w:rPr>
          <w:b/>
          <w:sz w:val="28"/>
          <w:szCs w:val="28"/>
          <w:lang w:val="vi-VN"/>
        </w:rPr>
        <w:t xml:space="preserve">NG </w:t>
      </w:r>
      <w:r>
        <w:rPr>
          <w:b/>
          <w:sz w:val="28"/>
          <w:szCs w:val="28"/>
          <w:lang w:val="vi-VN"/>
        </w:rPr>
        <w:t>THÁNG</w:t>
      </w:r>
      <w:r w:rsidRPr="004E34F9" w:rsidDel="0018678C">
        <w:rPr>
          <w:b/>
          <w:sz w:val="28"/>
          <w:szCs w:val="28"/>
          <w:lang w:val="vi-VN"/>
        </w:rPr>
        <w:t xml:space="preserve"> </w:t>
      </w:r>
    </w:p>
    <w:p w14:paraId="01247D0F" w14:textId="6DAB0FB3" w:rsidR="00FC7609" w:rsidRDefault="005317C5" w:rsidP="007D0D16">
      <w:pPr>
        <w:jc w:val="center"/>
        <w:rPr>
          <w:i/>
          <w:sz w:val="28"/>
          <w:szCs w:val="28"/>
          <w:lang w:val="vi-VN"/>
        </w:rPr>
      </w:pPr>
      <w:r w:rsidRPr="004E34F9">
        <w:rPr>
          <w:i/>
          <w:sz w:val="28"/>
          <w:szCs w:val="28"/>
          <w:lang w:val="vi-VN"/>
        </w:rPr>
        <w:t>(Ban hành kèm theo Nghị quyết số</w:t>
      </w:r>
      <w:r w:rsidR="001B1275">
        <w:rPr>
          <w:i/>
          <w:sz w:val="28"/>
          <w:szCs w:val="28"/>
        </w:rPr>
        <w:t>:</w:t>
      </w:r>
      <w:r w:rsidRPr="004E34F9">
        <w:rPr>
          <w:i/>
          <w:sz w:val="28"/>
          <w:szCs w:val="28"/>
          <w:lang w:val="vi-VN"/>
        </w:rPr>
        <w:t xml:space="preserve"> …</w:t>
      </w:r>
      <w:r w:rsidR="00126292">
        <w:rPr>
          <w:i/>
          <w:sz w:val="28"/>
          <w:szCs w:val="28"/>
        </w:rPr>
        <w:t>/2025/QH15</w:t>
      </w:r>
      <w:r w:rsidR="00E93679">
        <w:rPr>
          <w:i/>
          <w:sz w:val="28"/>
          <w:szCs w:val="28"/>
        </w:rPr>
        <w:t xml:space="preserve"> ngày 10 tháng 12 năm 2025</w:t>
      </w:r>
      <w:r w:rsidRPr="004E34F9">
        <w:rPr>
          <w:i/>
          <w:sz w:val="28"/>
          <w:szCs w:val="28"/>
          <w:lang w:val="vi-VN"/>
        </w:rPr>
        <w:t xml:space="preserve"> của Quốc hội về một số cơ chế, chính sách đặc thù nhằm nâng cao hiệu quả </w:t>
      </w:r>
    </w:p>
    <w:p w14:paraId="7CE50B34" w14:textId="109D647B" w:rsidR="005317C5" w:rsidRPr="004E34F9" w:rsidRDefault="005317C5" w:rsidP="007D0D16">
      <w:pPr>
        <w:jc w:val="center"/>
        <w:rPr>
          <w:i/>
          <w:sz w:val="28"/>
          <w:szCs w:val="28"/>
          <w:lang w:val="vi-VN"/>
        </w:rPr>
      </w:pPr>
      <w:r w:rsidRPr="004E34F9">
        <w:rPr>
          <w:i/>
          <w:sz w:val="28"/>
          <w:szCs w:val="28"/>
          <w:lang w:val="vi-VN"/>
        </w:rPr>
        <w:t>hội nhập quốc tế)</w:t>
      </w:r>
    </w:p>
    <w:p w14:paraId="66FF5DAA" w14:textId="2B6BC521" w:rsidR="0018678C" w:rsidRPr="007D0D16" w:rsidRDefault="0018678C" w:rsidP="0018678C">
      <w:pPr>
        <w:pBdr>
          <w:top w:val="nil"/>
          <w:left w:val="nil"/>
          <w:bottom w:val="nil"/>
          <w:right w:val="nil"/>
          <w:between w:val="nil"/>
        </w:pBdr>
        <w:shd w:val="clear" w:color="auto" w:fill="FFFFFF"/>
        <w:spacing w:before="120" w:after="120" w:line="264" w:lineRule="auto"/>
        <w:ind w:firstLine="720"/>
        <w:jc w:val="both"/>
        <w:rPr>
          <w:color w:val="000000"/>
          <w:spacing w:val="-2"/>
          <w:sz w:val="28"/>
          <w:szCs w:val="28"/>
          <w:lang w:val="vi-VN"/>
        </w:rPr>
      </w:pPr>
      <w:r w:rsidRPr="007D0D16">
        <w:rPr>
          <w:color w:val="000000"/>
          <w:spacing w:val="-2"/>
          <w:sz w:val="28"/>
          <w:szCs w:val="28"/>
          <w:lang w:val="vi-VN"/>
        </w:rPr>
        <w:t xml:space="preserve">Danh mục các cơ quan, tổ chức có người được hưởng hỗ trợ </w:t>
      </w:r>
      <w:r w:rsidR="00AD0BEC" w:rsidRPr="007D0D16">
        <w:rPr>
          <w:color w:val="000000"/>
          <w:spacing w:val="-2"/>
          <w:sz w:val="28"/>
          <w:szCs w:val="28"/>
          <w:lang w:val="vi-VN"/>
        </w:rPr>
        <w:t xml:space="preserve">hằng </w:t>
      </w:r>
      <w:r w:rsidRPr="007D0D16">
        <w:rPr>
          <w:color w:val="000000"/>
          <w:spacing w:val="-2"/>
          <w:sz w:val="28"/>
          <w:szCs w:val="28"/>
          <w:lang w:val="vi-VN"/>
        </w:rPr>
        <w:t>tháng gồm:</w:t>
      </w:r>
    </w:p>
    <w:p w14:paraId="6DB942F5" w14:textId="19F31933" w:rsidR="00463BB4" w:rsidRPr="00FD4955" w:rsidRDefault="005317C5">
      <w:pPr>
        <w:spacing w:before="120" w:after="120" w:line="264" w:lineRule="auto"/>
        <w:ind w:firstLine="720"/>
        <w:jc w:val="both"/>
        <w:rPr>
          <w:b/>
          <w:sz w:val="28"/>
          <w:szCs w:val="28"/>
          <w:lang w:val="vi-VN"/>
        </w:rPr>
      </w:pPr>
      <w:r w:rsidRPr="004E34F9">
        <w:rPr>
          <w:b/>
          <w:sz w:val="28"/>
          <w:szCs w:val="28"/>
          <w:lang w:val="vi-VN"/>
        </w:rPr>
        <w:t>I. Các cơ quan của Đảng</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3823"/>
        <w:gridCol w:w="5811"/>
      </w:tblGrid>
      <w:tr w:rsidR="005317C5" w:rsidRPr="00236516" w14:paraId="6FE37A38" w14:textId="77777777" w:rsidTr="007D0D16">
        <w:tc>
          <w:tcPr>
            <w:tcW w:w="3823" w:type="dxa"/>
          </w:tcPr>
          <w:p w14:paraId="774AA909" w14:textId="77777777" w:rsidR="005317C5" w:rsidRPr="00236516" w:rsidRDefault="005317C5" w:rsidP="005C351B">
            <w:pPr>
              <w:spacing w:before="120" w:after="120" w:line="264" w:lineRule="auto"/>
              <w:ind w:firstLine="25"/>
              <w:jc w:val="center"/>
              <w:rPr>
                <w:b/>
                <w:sz w:val="28"/>
                <w:szCs w:val="28"/>
              </w:rPr>
            </w:pPr>
            <w:r w:rsidRPr="00236516">
              <w:rPr>
                <w:b/>
                <w:sz w:val="28"/>
                <w:szCs w:val="28"/>
              </w:rPr>
              <w:t>Cơ quan</w:t>
            </w:r>
          </w:p>
        </w:tc>
        <w:tc>
          <w:tcPr>
            <w:tcW w:w="5811" w:type="dxa"/>
          </w:tcPr>
          <w:p w14:paraId="0643BE2D" w14:textId="77777777" w:rsidR="005317C5" w:rsidRPr="00236516" w:rsidRDefault="005317C5" w:rsidP="005C351B">
            <w:pPr>
              <w:spacing w:before="120" w:after="120" w:line="264" w:lineRule="auto"/>
              <w:ind w:firstLine="2"/>
              <w:jc w:val="center"/>
              <w:rPr>
                <w:b/>
                <w:sz w:val="28"/>
                <w:szCs w:val="28"/>
              </w:rPr>
            </w:pPr>
            <w:r w:rsidRPr="00236516">
              <w:rPr>
                <w:b/>
                <w:sz w:val="28"/>
                <w:szCs w:val="28"/>
              </w:rPr>
              <w:t xml:space="preserve">Đơn vị phụ trách </w:t>
            </w:r>
            <w:r w:rsidR="0045595A">
              <w:rPr>
                <w:b/>
                <w:sz w:val="28"/>
                <w:szCs w:val="28"/>
                <w:lang w:val="vi-VN"/>
              </w:rPr>
              <w:t>hội nhập quốc tế</w:t>
            </w:r>
          </w:p>
        </w:tc>
      </w:tr>
      <w:tr w:rsidR="005317C5" w:rsidRPr="00236516" w14:paraId="4BB430F3" w14:textId="77777777" w:rsidTr="007D0D16">
        <w:tc>
          <w:tcPr>
            <w:tcW w:w="3823" w:type="dxa"/>
          </w:tcPr>
          <w:p w14:paraId="04D4A731" w14:textId="77777777" w:rsidR="005317C5" w:rsidRPr="00236516" w:rsidRDefault="005317C5" w:rsidP="005C351B">
            <w:pPr>
              <w:spacing w:before="120" w:after="120" w:line="264" w:lineRule="auto"/>
              <w:ind w:firstLine="25"/>
              <w:rPr>
                <w:sz w:val="28"/>
                <w:szCs w:val="28"/>
              </w:rPr>
            </w:pPr>
            <w:r w:rsidRPr="00236516">
              <w:rPr>
                <w:sz w:val="28"/>
                <w:szCs w:val="28"/>
              </w:rPr>
              <w:t>Ban Tổ chức Trung ương</w:t>
            </w:r>
            <w:r w:rsidRPr="00236516">
              <w:rPr>
                <w:sz w:val="28"/>
                <w:szCs w:val="28"/>
              </w:rPr>
              <w:tab/>
            </w:r>
          </w:p>
        </w:tc>
        <w:tc>
          <w:tcPr>
            <w:tcW w:w="5811" w:type="dxa"/>
          </w:tcPr>
          <w:p w14:paraId="6D1EA531" w14:textId="77777777" w:rsidR="005317C5" w:rsidRPr="00236516" w:rsidRDefault="005317C5" w:rsidP="005C351B">
            <w:pPr>
              <w:spacing w:before="120" w:after="120" w:line="264" w:lineRule="auto"/>
              <w:ind w:firstLine="2"/>
              <w:rPr>
                <w:sz w:val="28"/>
                <w:szCs w:val="28"/>
              </w:rPr>
            </w:pPr>
            <w:r w:rsidRPr="00236516">
              <w:rPr>
                <w:sz w:val="28"/>
                <w:szCs w:val="28"/>
              </w:rPr>
              <w:t>Cục Đào tạo, bồi dưỡng cán bộ (Phòng Hợp tác và đào tạo, bồi dưỡng nước ngoài)</w:t>
            </w:r>
          </w:p>
        </w:tc>
      </w:tr>
      <w:tr w:rsidR="005317C5" w:rsidRPr="00236516" w14:paraId="1B6AB351" w14:textId="77777777" w:rsidTr="007D0D16">
        <w:tc>
          <w:tcPr>
            <w:tcW w:w="3823" w:type="dxa"/>
          </w:tcPr>
          <w:p w14:paraId="5AC6C6B3" w14:textId="77777777" w:rsidR="005317C5" w:rsidRPr="00236516" w:rsidRDefault="005317C5" w:rsidP="005C351B">
            <w:pPr>
              <w:spacing w:before="120" w:after="120" w:line="264" w:lineRule="auto"/>
              <w:ind w:firstLine="25"/>
              <w:rPr>
                <w:sz w:val="28"/>
                <w:szCs w:val="28"/>
              </w:rPr>
            </w:pPr>
            <w:r w:rsidRPr="00236516">
              <w:rPr>
                <w:sz w:val="28"/>
                <w:szCs w:val="28"/>
              </w:rPr>
              <w:t>Ban Tuyên giáo và Dân vận Trung ương</w:t>
            </w:r>
            <w:r w:rsidRPr="00236516">
              <w:rPr>
                <w:sz w:val="28"/>
                <w:szCs w:val="28"/>
              </w:rPr>
              <w:tab/>
            </w:r>
          </w:p>
        </w:tc>
        <w:tc>
          <w:tcPr>
            <w:tcW w:w="5811" w:type="dxa"/>
          </w:tcPr>
          <w:p w14:paraId="16C19480" w14:textId="77777777" w:rsidR="005317C5" w:rsidRPr="00236516" w:rsidRDefault="005317C5" w:rsidP="005C351B">
            <w:pPr>
              <w:spacing w:before="120" w:after="120" w:line="264" w:lineRule="auto"/>
              <w:ind w:firstLine="2"/>
              <w:rPr>
                <w:sz w:val="28"/>
                <w:szCs w:val="28"/>
              </w:rPr>
            </w:pPr>
            <w:r w:rsidRPr="00236516">
              <w:rPr>
                <w:sz w:val="28"/>
                <w:szCs w:val="28"/>
              </w:rPr>
              <w:t>Vụ Thông tin - Đối ngoại (bộ phận phụ trách đối ngoại)</w:t>
            </w:r>
          </w:p>
        </w:tc>
      </w:tr>
      <w:tr w:rsidR="00255602" w:rsidRPr="00236516" w14:paraId="6A8802C9" w14:textId="77777777" w:rsidTr="007D0D16">
        <w:tc>
          <w:tcPr>
            <w:tcW w:w="3823" w:type="dxa"/>
          </w:tcPr>
          <w:p w14:paraId="23E77CB1" w14:textId="20ED9301" w:rsidR="00255602" w:rsidRPr="00236516" w:rsidRDefault="00255602" w:rsidP="00255602">
            <w:pPr>
              <w:spacing w:before="120" w:after="120" w:line="264" w:lineRule="auto"/>
              <w:ind w:firstLine="25"/>
              <w:rPr>
                <w:sz w:val="28"/>
                <w:szCs w:val="28"/>
              </w:rPr>
            </w:pPr>
            <w:r w:rsidRPr="00236516">
              <w:rPr>
                <w:sz w:val="28"/>
                <w:szCs w:val="28"/>
              </w:rPr>
              <w:t>Văn phòng Trung ương</w:t>
            </w:r>
            <w:r w:rsidRPr="00236516">
              <w:rPr>
                <w:sz w:val="28"/>
                <w:szCs w:val="28"/>
              </w:rPr>
              <w:tab/>
            </w:r>
          </w:p>
        </w:tc>
        <w:tc>
          <w:tcPr>
            <w:tcW w:w="5811" w:type="dxa"/>
          </w:tcPr>
          <w:p w14:paraId="02A762DA" w14:textId="552D487B" w:rsidR="00255602" w:rsidRPr="00236516" w:rsidRDefault="00255602" w:rsidP="00255602">
            <w:pPr>
              <w:spacing w:before="120" w:after="120" w:line="264" w:lineRule="auto"/>
              <w:ind w:firstLine="2"/>
              <w:rPr>
                <w:sz w:val="28"/>
                <w:szCs w:val="28"/>
              </w:rPr>
            </w:pPr>
            <w:r w:rsidRPr="00236516">
              <w:rPr>
                <w:sz w:val="28"/>
                <w:szCs w:val="28"/>
              </w:rPr>
              <w:t>Vụ Tham mưu tổng hợp (bộ phận phụ trách lĩnh vực hội nhập quốc tế)</w:t>
            </w:r>
          </w:p>
        </w:tc>
      </w:tr>
      <w:tr w:rsidR="00255602" w:rsidRPr="00236516" w14:paraId="54B5F4A1" w14:textId="77777777" w:rsidTr="007D0D16">
        <w:tc>
          <w:tcPr>
            <w:tcW w:w="3823" w:type="dxa"/>
          </w:tcPr>
          <w:p w14:paraId="1A657268" w14:textId="46A62435" w:rsidR="00255602" w:rsidRPr="00236516" w:rsidRDefault="00255602" w:rsidP="00255602">
            <w:pPr>
              <w:spacing w:before="120" w:after="120" w:line="264" w:lineRule="auto"/>
              <w:ind w:firstLine="25"/>
              <w:rPr>
                <w:sz w:val="28"/>
                <w:szCs w:val="28"/>
              </w:rPr>
            </w:pPr>
            <w:r w:rsidRPr="00236516">
              <w:rPr>
                <w:sz w:val="28"/>
                <w:szCs w:val="28"/>
              </w:rPr>
              <w:t>Học viện Chính trị quốc gia Hồ Chí Minh</w:t>
            </w:r>
            <w:r w:rsidRPr="00236516">
              <w:rPr>
                <w:sz w:val="28"/>
                <w:szCs w:val="28"/>
              </w:rPr>
              <w:tab/>
            </w:r>
          </w:p>
        </w:tc>
        <w:tc>
          <w:tcPr>
            <w:tcW w:w="5811" w:type="dxa"/>
          </w:tcPr>
          <w:p w14:paraId="40E2B7E7" w14:textId="6EC7E48F" w:rsidR="00255602" w:rsidRPr="00236516" w:rsidRDefault="00255602" w:rsidP="00255602">
            <w:pPr>
              <w:spacing w:before="120" w:after="120" w:line="264" w:lineRule="auto"/>
              <w:ind w:firstLine="2"/>
              <w:rPr>
                <w:sz w:val="28"/>
                <w:szCs w:val="28"/>
              </w:rPr>
            </w:pPr>
            <w:r w:rsidRPr="00236516">
              <w:rPr>
                <w:sz w:val="28"/>
                <w:szCs w:val="28"/>
              </w:rPr>
              <w:t>Vụ Hợp tác quốc tế</w:t>
            </w:r>
          </w:p>
        </w:tc>
      </w:tr>
      <w:tr w:rsidR="00255602" w:rsidRPr="00236516" w14:paraId="010B8D94" w14:textId="77777777" w:rsidTr="007D0D16">
        <w:tc>
          <w:tcPr>
            <w:tcW w:w="3823" w:type="dxa"/>
          </w:tcPr>
          <w:p w14:paraId="676DE278" w14:textId="1E1A6A9C" w:rsidR="00255602" w:rsidRPr="00236516" w:rsidRDefault="00255602" w:rsidP="00255602">
            <w:pPr>
              <w:spacing w:before="120" w:after="120" w:line="264" w:lineRule="auto"/>
              <w:ind w:firstLine="25"/>
              <w:rPr>
                <w:sz w:val="28"/>
                <w:szCs w:val="28"/>
              </w:rPr>
            </w:pPr>
            <w:r w:rsidRPr="00236516">
              <w:rPr>
                <w:sz w:val="28"/>
                <w:szCs w:val="28"/>
              </w:rPr>
              <w:t>Ban</w:t>
            </w:r>
            <w:r w:rsidRPr="00236516">
              <w:rPr>
                <w:sz w:val="28"/>
                <w:szCs w:val="28"/>
                <w:lang w:val="vi-VN"/>
              </w:rPr>
              <w:t xml:space="preserve"> Nghiên cứu Chính </w:t>
            </w:r>
            <w:r w:rsidRPr="00236516">
              <w:rPr>
                <w:sz w:val="28"/>
                <w:szCs w:val="28"/>
              </w:rPr>
              <w:t xml:space="preserve">sách Chiến lược </w:t>
            </w:r>
            <w:r>
              <w:rPr>
                <w:sz w:val="28"/>
                <w:szCs w:val="28"/>
              </w:rPr>
              <w:t>T</w:t>
            </w:r>
            <w:r w:rsidRPr="00236516">
              <w:rPr>
                <w:sz w:val="28"/>
                <w:szCs w:val="28"/>
                <w:lang w:val="vi-VN"/>
              </w:rPr>
              <w:t xml:space="preserve">rung </w:t>
            </w:r>
            <w:r w:rsidRPr="00236516">
              <w:rPr>
                <w:sz w:val="28"/>
                <w:szCs w:val="28"/>
              </w:rPr>
              <w:t>ương</w:t>
            </w:r>
          </w:p>
        </w:tc>
        <w:tc>
          <w:tcPr>
            <w:tcW w:w="5811" w:type="dxa"/>
          </w:tcPr>
          <w:p w14:paraId="7D9610B3" w14:textId="5B60B070" w:rsidR="00255602" w:rsidRPr="00236516" w:rsidRDefault="00255602" w:rsidP="00255602">
            <w:pPr>
              <w:spacing w:before="120" w:after="120" w:line="264" w:lineRule="auto"/>
              <w:ind w:firstLine="2"/>
              <w:rPr>
                <w:sz w:val="28"/>
                <w:szCs w:val="28"/>
                <w:lang w:val="vi-VN"/>
              </w:rPr>
            </w:pPr>
            <w:r w:rsidRPr="00CB5EF2">
              <w:rPr>
                <w:sz w:val="28"/>
                <w:szCs w:val="28"/>
              </w:rPr>
              <w:t>Vụ</w:t>
            </w:r>
            <w:r w:rsidRPr="00CB5EF2">
              <w:rPr>
                <w:sz w:val="28"/>
                <w:szCs w:val="28"/>
                <w:lang w:val="vi-VN"/>
              </w:rPr>
              <w:t xml:space="preserve"> Kinh tế </w:t>
            </w:r>
            <w:r w:rsidR="00CB5EF2" w:rsidRPr="00CC68E7">
              <w:rPr>
                <w:sz w:val="28"/>
                <w:szCs w:val="28"/>
              </w:rPr>
              <w:t>t</w:t>
            </w:r>
            <w:r w:rsidRPr="00CB5EF2">
              <w:rPr>
                <w:sz w:val="28"/>
                <w:szCs w:val="28"/>
                <w:lang w:val="vi-VN"/>
              </w:rPr>
              <w:t>ổng hợp</w:t>
            </w:r>
            <w:r w:rsidRPr="00236516">
              <w:rPr>
                <w:sz w:val="28"/>
                <w:szCs w:val="28"/>
                <w:lang w:val="vi-VN"/>
              </w:rPr>
              <w:t xml:space="preserve"> (bộ phận phụ trách kinh tế đối ngoại)</w:t>
            </w:r>
          </w:p>
        </w:tc>
      </w:tr>
    </w:tbl>
    <w:p w14:paraId="1388FDFA" w14:textId="77777777" w:rsidR="005317C5" w:rsidRPr="007D0D16" w:rsidRDefault="005317C5" w:rsidP="007D0D16">
      <w:pPr>
        <w:spacing w:before="120" w:after="120" w:line="264" w:lineRule="auto"/>
        <w:ind w:firstLine="720"/>
        <w:jc w:val="both"/>
        <w:rPr>
          <w:b/>
          <w:spacing w:val="-8"/>
          <w:sz w:val="28"/>
          <w:szCs w:val="28"/>
        </w:rPr>
      </w:pPr>
      <w:r w:rsidRPr="007D0D16">
        <w:rPr>
          <w:b/>
          <w:spacing w:val="-8"/>
          <w:sz w:val="28"/>
          <w:szCs w:val="28"/>
        </w:rPr>
        <w:t>II. Các cơ quan thuộc Quốc hội, Văn phòng Chủ tịch nước và cơ quan khác</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3823"/>
        <w:gridCol w:w="5811"/>
      </w:tblGrid>
      <w:tr w:rsidR="005317C5" w:rsidRPr="00236516" w14:paraId="12D56B75" w14:textId="77777777" w:rsidTr="007D0D16">
        <w:tc>
          <w:tcPr>
            <w:tcW w:w="3823" w:type="dxa"/>
          </w:tcPr>
          <w:p w14:paraId="098418D8" w14:textId="77777777" w:rsidR="005317C5" w:rsidRPr="00236516" w:rsidRDefault="005317C5" w:rsidP="005C351B">
            <w:pPr>
              <w:spacing w:before="120" w:after="120" w:line="264" w:lineRule="auto"/>
              <w:ind w:firstLine="25"/>
              <w:jc w:val="center"/>
              <w:rPr>
                <w:b/>
                <w:sz w:val="28"/>
                <w:szCs w:val="28"/>
              </w:rPr>
            </w:pPr>
            <w:r w:rsidRPr="00236516">
              <w:rPr>
                <w:b/>
                <w:sz w:val="28"/>
                <w:szCs w:val="28"/>
              </w:rPr>
              <w:t>Cơ quan</w:t>
            </w:r>
          </w:p>
        </w:tc>
        <w:tc>
          <w:tcPr>
            <w:tcW w:w="5811" w:type="dxa"/>
          </w:tcPr>
          <w:p w14:paraId="2BB9D2B6" w14:textId="77777777" w:rsidR="005317C5" w:rsidRPr="00236516" w:rsidRDefault="005317C5" w:rsidP="005C351B">
            <w:pPr>
              <w:spacing w:before="120" w:after="120" w:line="264" w:lineRule="auto"/>
              <w:jc w:val="center"/>
              <w:rPr>
                <w:b/>
                <w:sz w:val="28"/>
                <w:szCs w:val="28"/>
              </w:rPr>
            </w:pPr>
            <w:r w:rsidRPr="00236516">
              <w:rPr>
                <w:b/>
                <w:sz w:val="28"/>
                <w:szCs w:val="28"/>
              </w:rPr>
              <w:t>Đơn vị phụ trách hội nhập quốc tế</w:t>
            </w:r>
          </w:p>
        </w:tc>
      </w:tr>
      <w:tr w:rsidR="005317C5" w:rsidRPr="00236516" w14:paraId="13E2361A" w14:textId="77777777" w:rsidTr="007D0D16">
        <w:tc>
          <w:tcPr>
            <w:tcW w:w="3823" w:type="dxa"/>
          </w:tcPr>
          <w:p w14:paraId="20882B17" w14:textId="359622A8" w:rsidR="00463BB4" w:rsidRDefault="005317C5">
            <w:pPr>
              <w:spacing w:before="120" w:after="120" w:line="264" w:lineRule="auto"/>
              <w:ind w:firstLine="25"/>
              <w:rPr>
                <w:bCs/>
                <w:sz w:val="28"/>
                <w:szCs w:val="28"/>
                <w:lang w:eastAsia="en-US"/>
              </w:rPr>
            </w:pPr>
            <w:r w:rsidRPr="00236516">
              <w:rPr>
                <w:bCs/>
                <w:sz w:val="28"/>
                <w:szCs w:val="28"/>
              </w:rPr>
              <w:t>Ủy ban Quốc phòng, An ninh và Đối ngoại</w:t>
            </w:r>
            <w:r w:rsidR="00023BAD">
              <w:rPr>
                <w:bCs/>
                <w:sz w:val="28"/>
                <w:szCs w:val="28"/>
              </w:rPr>
              <w:t xml:space="preserve"> của</w:t>
            </w:r>
            <w:r w:rsidRPr="00236516">
              <w:rPr>
                <w:bCs/>
                <w:sz w:val="28"/>
                <w:szCs w:val="28"/>
              </w:rPr>
              <w:t xml:space="preserve"> Quốc hội</w:t>
            </w:r>
          </w:p>
        </w:tc>
        <w:tc>
          <w:tcPr>
            <w:tcW w:w="5811" w:type="dxa"/>
          </w:tcPr>
          <w:p w14:paraId="22E9E50D" w14:textId="16885867" w:rsidR="00B331E6" w:rsidRPr="00236516" w:rsidRDefault="005317C5" w:rsidP="005C351B">
            <w:pPr>
              <w:spacing w:before="120" w:after="120" w:line="264" w:lineRule="auto"/>
              <w:rPr>
                <w:bCs/>
                <w:sz w:val="28"/>
                <w:szCs w:val="28"/>
              </w:rPr>
            </w:pPr>
            <w:r w:rsidRPr="00236516">
              <w:rPr>
                <w:bCs/>
                <w:sz w:val="28"/>
                <w:szCs w:val="28"/>
              </w:rPr>
              <w:t>Thường trực Ủy ban</w:t>
            </w:r>
            <w:r w:rsidR="00023BAD">
              <w:rPr>
                <w:bCs/>
                <w:sz w:val="28"/>
                <w:szCs w:val="28"/>
              </w:rPr>
              <w:t xml:space="preserve"> </w:t>
            </w:r>
            <w:r w:rsidR="00023BAD" w:rsidRPr="00236516">
              <w:rPr>
                <w:bCs/>
                <w:sz w:val="28"/>
                <w:szCs w:val="28"/>
              </w:rPr>
              <w:t>Quốc phòng, An ninh và Đối ngoại</w:t>
            </w:r>
            <w:r w:rsidR="00023BAD">
              <w:rPr>
                <w:bCs/>
                <w:sz w:val="28"/>
                <w:szCs w:val="28"/>
              </w:rPr>
              <w:t xml:space="preserve"> </w:t>
            </w:r>
          </w:p>
          <w:p w14:paraId="0204F972" w14:textId="77777777" w:rsidR="005317C5" w:rsidRPr="00236516" w:rsidRDefault="00B331E6" w:rsidP="005C351B">
            <w:pPr>
              <w:spacing w:before="120" w:after="120" w:line="264" w:lineRule="auto"/>
              <w:rPr>
                <w:bCs/>
                <w:sz w:val="28"/>
                <w:szCs w:val="28"/>
              </w:rPr>
            </w:pPr>
            <w:r w:rsidRPr="00236516">
              <w:rPr>
                <w:bCs/>
                <w:sz w:val="28"/>
                <w:szCs w:val="28"/>
              </w:rPr>
              <w:t>Vụ Quốc phòng, An ninh và Đối ngoại</w:t>
            </w:r>
          </w:p>
        </w:tc>
      </w:tr>
      <w:tr w:rsidR="005317C5" w:rsidRPr="00236516" w14:paraId="59507443" w14:textId="77777777" w:rsidTr="007D0D16">
        <w:tc>
          <w:tcPr>
            <w:tcW w:w="3823" w:type="dxa"/>
          </w:tcPr>
          <w:p w14:paraId="684232F3" w14:textId="77777777" w:rsidR="005317C5" w:rsidRPr="00236516" w:rsidRDefault="005317C5" w:rsidP="005C351B">
            <w:pPr>
              <w:spacing w:before="120" w:after="120" w:line="264" w:lineRule="auto"/>
              <w:ind w:firstLine="25"/>
              <w:rPr>
                <w:sz w:val="28"/>
                <w:szCs w:val="28"/>
              </w:rPr>
            </w:pPr>
            <w:r w:rsidRPr="00236516">
              <w:rPr>
                <w:sz w:val="28"/>
                <w:szCs w:val="28"/>
              </w:rPr>
              <w:t>Văn phòng Quốc hội</w:t>
            </w:r>
          </w:p>
        </w:tc>
        <w:tc>
          <w:tcPr>
            <w:tcW w:w="5811" w:type="dxa"/>
          </w:tcPr>
          <w:p w14:paraId="4EA98B43" w14:textId="77777777" w:rsidR="005317C5" w:rsidRPr="00236516" w:rsidRDefault="005317C5" w:rsidP="005C351B">
            <w:pPr>
              <w:spacing w:before="120" w:after="120" w:line="264" w:lineRule="auto"/>
              <w:rPr>
                <w:sz w:val="28"/>
                <w:szCs w:val="28"/>
              </w:rPr>
            </w:pPr>
            <w:r w:rsidRPr="00236516">
              <w:rPr>
                <w:sz w:val="28"/>
                <w:szCs w:val="28"/>
              </w:rPr>
              <w:t>Vụ Quan hệ quốc</w:t>
            </w:r>
            <w:r w:rsidR="00033950">
              <w:rPr>
                <w:sz w:val="28"/>
                <w:szCs w:val="28"/>
              </w:rPr>
              <w:t xml:space="preserve"> tế</w:t>
            </w:r>
          </w:p>
        </w:tc>
      </w:tr>
      <w:tr w:rsidR="005317C5" w:rsidRPr="00236516" w14:paraId="391C89CE" w14:textId="77777777" w:rsidTr="007D0D16">
        <w:tc>
          <w:tcPr>
            <w:tcW w:w="3823" w:type="dxa"/>
          </w:tcPr>
          <w:p w14:paraId="7E890FE5" w14:textId="77777777" w:rsidR="005317C5" w:rsidRPr="00236516" w:rsidRDefault="005317C5" w:rsidP="005C351B">
            <w:pPr>
              <w:spacing w:before="120" w:after="120" w:line="264" w:lineRule="auto"/>
              <w:ind w:firstLine="25"/>
              <w:rPr>
                <w:sz w:val="28"/>
                <w:szCs w:val="28"/>
              </w:rPr>
            </w:pPr>
            <w:r w:rsidRPr="00236516">
              <w:rPr>
                <w:sz w:val="28"/>
                <w:szCs w:val="28"/>
              </w:rPr>
              <w:t>Văn phòng Chủ tịch nước</w:t>
            </w:r>
          </w:p>
        </w:tc>
        <w:tc>
          <w:tcPr>
            <w:tcW w:w="5811" w:type="dxa"/>
          </w:tcPr>
          <w:p w14:paraId="6B33B10F" w14:textId="77777777" w:rsidR="005317C5" w:rsidRPr="00236516" w:rsidRDefault="005317C5" w:rsidP="005C351B">
            <w:pPr>
              <w:spacing w:before="120" w:after="120" w:line="264" w:lineRule="auto"/>
              <w:rPr>
                <w:sz w:val="28"/>
                <w:szCs w:val="28"/>
              </w:rPr>
            </w:pPr>
            <w:r w:rsidRPr="00236516">
              <w:rPr>
                <w:sz w:val="28"/>
                <w:szCs w:val="28"/>
              </w:rPr>
              <w:t>Vụ Đối ngoại</w:t>
            </w:r>
          </w:p>
        </w:tc>
      </w:tr>
      <w:tr w:rsidR="005317C5" w:rsidRPr="00236516" w14:paraId="7435F50B" w14:textId="77777777" w:rsidTr="007D0D16">
        <w:tc>
          <w:tcPr>
            <w:tcW w:w="3823" w:type="dxa"/>
          </w:tcPr>
          <w:p w14:paraId="16DF7955" w14:textId="77777777" w:rsidR="005317C5" w:rsidRPr="00236516" w:rsidRDefault="005317C5" w:rsidP="005C351B">
            <w:pPr>
              <w:spacing w:before="120" w:after="120" w:line="264" w:lineRule="auto"/>
              <w:ind w:firstLine="25"/>
              <w:rPr>
                <w:sz w:val="28"/>
                <w:szCs w:val="28"/>
              </w:rPr>
            </w:pPr>
            <w:r w:rsidRPr="00236516">
              <w:rPr>
                <w:sz w:val="28"/>
                <w:szCs w:val="28"/>
              </w:rPr>
              <w:t>Tòa án nhân dân tối cao</w:t>
            </w:r>
          </w:p>
        </w:tc>
        <w:tc>
          <w:tcPr>
            <w:tcW w:w="5811" w:type="dxa"/>
          </w:tcPr>
          <w:p w14:paraId="163E6F06" w14:textId="77777777" w:rsidR="005317C5" w:rsidRPr="00236516" w:rsidRDefault="005317C5" w:rsidP="005C351B">
            <w:pPr>
              <w:spacing w:before="120" w:after="120" w:line="264" w:lineRule="auto"/>
              <w:rPr>
                <w:sz w:val="28"/>
                <w:szCs w:val="28"/>
              </w:rPr>
            </w:pPr>
            <w:r w:rsidRPr="00236516">
              <w:rPr>
                <w:sz w:val="28"/>
                <w:szCs w:val="28"/>
              </w:rPr>
              <w:t>Vụ Hợp tác quốc tế </w:t>
            </w:r>
          </w:p>
        </w:tc>
      </w:tr>
      <w:tr w:rsidR="005317C5" w:rsidRPr="00236516" w14:paraId="1BFEF156" w14:textId="77777777" w:rsidTr="007D0D16">
        <w:tc>
          <w:tcPr>
            <w:tcW w:w="3823" w:type="dxa"/>
          </w:tcPr>
          <w:p w14:paraId="5506AC38" w14:textId="48E36A2C" w:rsidR="005317C5" w:rsidRPr="00236516" w:rsidRDefault="005317C5" w:rsidP="005C351B">
            <w:pPr>
              <w:spacing w:before="120" w:after="120" w:line="264" w:lineRule="auto"/>
              <w:ind w:firstLine="25"/>
              <w:rPr>
                <w:sz w:val="28"/>
                <w:szCs w:val="28"/>
              </w:rPr>
            </w:pPr>
            <w:r w:rsidRPr="00236516">
              <w:rPr>
                <w:sz w:val="28"/>
                <w:szCs w:val="28"/>
              </w:rPr>
              <w:t xml:space="preserve">Viện </w:t>
            </w:r>
            <w:r w:rsidR="00A22D89">
              <w:rPr>
                <w:sz w:val="28"/>
                <w:szCs w:val="28"/>
              </w:rPr>
              <w:t>k</w:t>
            </w:r>
            <w:r w:rsidR="00A22D89" w:rsidRPr="00236516">
              <w:rPr>
                <w:sz w:val="28"/>
                <w:szCs w:val="28"/>
              </w:rPr>
              <w:t xml:space="preserve">iểm </w:t>
            </w:r>
            <w:r w:rsidRPr="00236516">
              <w:rPr>
                <w:sz w:val="28"/>
                <w:szCs w:val="28"/>
              </w:rPr>
              <w:t>sát nhân dân tối cao</w:t>
            </w:r>
          </w:p>
        </w:tc>
        <w:tc>
          <w:tcPr>
            <w:tcW w:w="5811" w:type="dxa"/>
          </w:tcPr>
          <w:p w14:paraId="7C09B8AE" w14:textId="275D9932" w:rsidR="005317C5" w:rsidRPr="007D0D16" w:rsidRDefault="005317C5" w:rsidP="005C351B">
            <w:pPr>
              <w:spacing w:before="120" w:after="120" w:line="264" w:lineRule="auto"/>
              <w:rPr>
                <w:spacing w:val="-6"/>
                <w:sz w:val="28"/>
                <w:szCs w:val="28"/>
              </w:rPr>
            </w:pPr>
            <w:r w:rsidRPr="007D0D16">
              <w:rPr>
                <w:spacing w:val="-6"/>
                <w:sz w:val="28"/>
                <w:szCs w:val="28"/>
              </w:rPr>
              <w:t>Vụ Hợp tác quốc tế và Tương trợ tư pháp về hình sự</w:t>
            </w:r>
          </w:p>
        </w:tc>
      </w:tr>
      <w:tr w:rsidR="005317C5" w:rsidRPr="00236516" w14:paraId="6B8A3878" w14:textId="77777777" w:rsidTr="007D0D16">
        <w:tc>
          <w:tcPr>
            <w:tcW w:w="3823" w:type="dxa"/>
          </w:tcPr>
          <w:p w14:paraId="1E7D291D" w14:textId="77777777" w:rsidR="005317C5" w:rsidRPr="00236516" w:rsidRDefault="005317C5" w:rsidP="005C351B">
            <w:pPr>
              <w:spacing w:before="120" w:after="120" w:line="264" w:lineRule="auto"/>
              <w:ind w:firstLine="25"/>
              <w:rPr>
                <w:sz w:val="28"/>
                <w:szCs w:val="28"/>
              </w:rPr>
            </w:pPr>
            <w:r w:rsidRPr="00236516">
              <w:rPr>
                <w:sz w:val="28"/>
                <w:szCs w:val="28"/>
              </w:rPr>
              <w:t>Kiểm toán Nhà nước</w:t>
            </w:r>
          </w:p>
        </w:tc>
        <w:tc>
          <w:tcPr>
            <w:tcW w:w="5811" w:type="dxa"/>
          </w:tcPr>
          <w:p w14:paraId="429F1234" w14:textId="77777777" w:rsidR="005317C5" w:rsidRPr="00236516" w:rsidRDefault="005317C5" w:rsidP="005C351B">
            <w:pPr>
              <w:spacing w:before="120" w:after="120" w:line="264" w:lineRule="auto"/>
              <w:rPr>
                <w:sz w:val="28"/>
                <w:szCs w:val="28"/>
              </w:rPr>
            </w:pPr>
            <w:r w:rsidRPr="00236516">
              <w:rPr>
                <w:sz w:val="28"/>
                <w:szCs w:val="28"/>
              </w:rPr>
              <w:t>Vụ Hợp tác quốc tế</w:t>
            </w:r>
          </w:p>
        </w:tc>
      </w:tr>
      <w:tr w:rsidR="005317C5" w:rsidRPr="00236516" w14:paraId="5943F79C" w14:textId="77777777" w:rsidTr="007D0D16">
        <w:tc>
          <w:tcPr>
            <w:tcW w:w="3823" w:type="dxa"/>
          </w:tcPr>
          <w:p w14:paraId="30A53CCB" w14:textId="77777777" w:rsidR="005317C5" w:rsidRPr="00236516" w:rsidRDefault="005317C5" w:rsidP="005C351B">
            <w:pPr>
              <w:spacing w:before="120" w:after="120" w:line="264" w:lineRule="auto"/>
              <w:ind w:firstLine="25"/>
              <w:rPr>
                <w:sz w:val="28"/>
                <w:szCs w:val="28"/>
              </w:rPr>
            </w:pPr>
            <w:r w:rsidRPr="00236516">
              <w:rPr>
                <w:sz w:val="28"/>
                <w:szCs w:val="28"/>
              </w:rPr>
              <w:lastRenderedPageBreak/>
              <w:t xml:space="preserve">Cơ quan </w:t>
            </w:r>
            <w:r w:rsidR="0045595A">
              <w:rPr>
                <w:sz w:val="28"/>
                <w:szCs w:val="28"/>
                <w:lang w:val="vi-VN"/>
              </w:rPr>
              <w:t>Ủy</w:t>
            </w:r>
            <w:r w:rsidRPr="00236516">
              <w:rPr>
                <w:sz w:val="28"/>
                <w:szCs w:val="28"/>
              </w:rPr>
              <w:t xml:space="preserve"> ban Trung ương Mặt trận Tổ quốc Việt Nam</w:t>
            </w:r>
          </w:p>
        </w:tc>
        <w:tc>
          <w:tcPr>
            <w:tcW w:w="5811" w:type="dxa"/>
          </w:tcPr>
          <w:p w14:paraId="4E1A127C" w14:textId="77777777" w:rsidR="005317C5" w:rsidRPr="00236516" w:rsidRDefault="005317C5" w:rsidP="005C351B">
            <w:pPr>
              <w:spacing w:before="120" w:after="120" w:line="264" w:lineRule="auto"/>
              <w:rPr>
                <w:sz w:val="28"/>
                <w:szCs w:val="28"/>
              </w:rPr>
            </w:pPr>
            <w:r w:rsidRPr="00236516">
              <w:rPr>
                <w:sz w:val="28"/>
                <w:szCs w:val="28"/>
              </w:rPr>
              <w:t>Ban Đối ngoại nhân dân</w:t>
            </w:r>
          </w:p>
        </w:tc>
      </w:tr>
      <w:tr w:rsidR="00255602" w:rsidRPr="00236516" w14:paraId="3DFA1C96" w14:textId="77777777" w:rsidTr="007D0D16">
        <w:tc>
          <w:tcPr>
            <w:tcW w:w="3823" w:type="dxa"/>
          </w:tcPr>
          <w:p w14:paraId="1F7F1056" w14:textId="77777777" w:rsidR="00255602" w:rsidRPr="00236516" w:rsidRDefault="00255602" w:rsidP="00255602">
            <w:pPr>
              <w:spacing w:before="120" w:after="120" w:line="264" w:lineRule="auto"/>
              <w:ind w:firstLine="25"/>
              <w:rPr>
                <w:sz w:val="28"/>
                <w:szCs w:val="28"/>
              </w:rPr>
            </w:pPr>
            <w:r w:rsidRPr="00236516">
              <w:rPr>
                <w:sz w:val="28"/>
                <w:szCs w:val="28"/>
              </w:rPr>
              <w:t>Liên hiệp các tổ chức hữu nghị Việt Nam</w:t>
            </w:r>
          </w:p>
        </w:tc>
        <w:tc>
          <w:tcPr>
            <w:tcW w:w="5811" w:type="dxa"/>
          </w:tcPr>
          <w:p w14:paraId="68A285F6" w14:textId="2EBBEE90" w:rsidR="00255602" w:rsidRPr="00236516" w:rsidRDefault="00255602" w:rsidP="00255602">
            <w:pPr>
              <w:spacing w:before="120" w:after="120" w:line="264" w:lineRule="auto"/>
              <w:rPr>
                <w:sz w:val="28"/>
                <w:szCs w:val="28"/>
              </w:rPr>
            </w:pPr>
            <w:r w:rsidRPr="00236516">
              <w:rPr>
                <w:sz w:val="28"/>
                <w:szCs w:val="28"/>
                <w:lang w:val="vi-VN"/>
              </w:rPr>
              <w:t>Ban Á</w:t>
            </w:r>
            <w:r w:rsidR="00951D82">
              <w:rPr>
                <w:sz w:val="28"/>
                <w:szCs w:val="28"/>
              </w:rPr>
              <w:t xml:space="preserve"> </w:t>
            </w:r>
            <w:r w:rsidRPr="00236516">
              <w:rPr>
                <w:sz w:val="28"/>
                <w:szCs w:val="28"/>
                <w:lang w:val="vi-VN"/>
              </w:rPr>
              <w:t>-</w:t>
            </w:r>
            <w:r w:rsidR="00951D82">
              <w:rPr>
                <w:sz w:val="28"/>
                <w:szCs w:val="28"/>
              </w:rPr>
              <w:t xml:space="preserve"> </w:t>
            </w:r>
            <w:r w:rsidRPr="00236516">
              <w:rPr>
                <w:sz w:val="28"/>
                <w:szCs w:val="28"/>
                <w:lang w:val="vi-VN"/>
              </w:rPr>
              <w:t>Phi, Ban Châu Âu, Ban Châu Mỹ, Ban Công tác đa phương, Ban Điều phối viện trợ nhân dân</w:t>
            </w:r>
          </w:p>
        </w:tc>
      </w:tr>
      <w:tr w:rsidR="00255602" w:rsidRPr="005A74BF" w14:paraId="233D03CA" w14:textId="77777777" w:rsidTr="007D0D16">
        <w:tc>
          <w:tcPr>
            <w:tcW w:w="3823" w:type="dxa"/>
          </w:tcPr>
          <w:p w14:paraId="3F2787C0" w14:textId="0B06497D" w:rsidR="00255602" w:rsidRPr="00236516" w:rsidRDefault="00255602" w:rsidP="00255602">
            <w:pPr>
              <w:spacing w:before="120" w:after="120" w:line="264" w:lineRule="auto"/>
              <w:ind w:firstLine="25"/>
              <w:rPr>
                <w:sz w:val="28"/>
                <w:szCs w:val="28"/>
              </w:rPr>
            </w:pPr>
            <w:r w:rsidRPr="005A74BF">
              <w:rPr>
                <w:sz w:val="28"/>
                <w:szCs w:val="28"/>
              </w:rPr>
              <w:t xml:space="preserve">Liên đoàn </w:t>
            </w:r>
            <w:r w:rsidR="00A22D89">
              <w:rPr>
                <w:sz w:val="28"/>
                <w:szCs w:val="28"/>
              </w:rPr>
              <w:t>T</w:t>
            </w:r>
            <w:r w:rsidR="00A22D89" w:rsidRPr="005A74BF">
              <w:rPr>
                <w:sz w:val="28"/>
                <w:szCs w:val="28"/>
              </w:rPr>
              <w:t xml:space="preserve">hương </w:t>
            </w:r>
            <w:r w:rsidRPr="005A74BF">
              <w:rPr>
                <w:sz w:val="28"/>
                <w:szCs w:val="28"/>
              </w:rPr>
              <w:t xml:space="preserve">mại và </w:t>
            </w:r>
            <w:r w:rsidR="00A22D89">
              <w:rPr>
                <w:sz w:val="28"/>
                <w:szCs w:val="28"/>
              </w:rPr>
              <w:t>C</w:t>
            </w:r>
            <w:r w:rsidR="00A22D89" w:rsidRPr="005A74BF">
              <w:rPr>
                <w:sz w:val="28"/>
                <w:szCs w:val="28"/>
              </w:rPr>
              <w:t xml:space="preserve">ông </w:t>
            </w:r>
            <w:r w:rsidRPr="005A74BF">
              <w:rPr>
                <w:sz w:val="28"/>
                <w:szCs w:val="28"/>
              </w:rPr>
              <w:t>nghiệp Việt Nam (VCCI)</w:t>
            </w:r>
          </w:p>
        </w:tc>
        <w:tc>
          <w:tcPr>
            <w:tcW w:w="5811" w:type="dxa"/>
          </w:tcPr>
          <w:p w14:paraId="6A8FA1BF" w14:textId="05AB853D" w:rsidR="00255602" w:rsidRPr="005A74BF" w:rsidRDefault="00255602" w:rsidP="00255602">
            <w:pPr>
              <w:spacing w:before="120" w:after="120" w:line="264" w:lineRule="auto"/>
              <w:ind w:firstLine="25"/>
              <w:rPr>
                <w:sz w:val="28"/>
                <w:szCs w:val="28"/>
              </w:rPr>
            </w:pPr>
            <w:r w:rsidRPr="005A74BF">
              <w:rPr>
                <w:sz w:val="28"/>
                <w:szCs w:val="28"/>
              </w:rPr>
              <w:t xml:space="preserve">Ban Quan hệ quốc tế </w:t>
            </w:r>
          </w:p>
        </w:tc>
      </w:tr>
    </w:tbl>
    <w:p w14:paraId="76C72955" w14:textId="35757DFA" w:rsidR="005317C5" w:rsidRPr="00236516" w:rsidRDefault="005317C5" w:rsidP="005317C5">
      <w:pPr>
        <w:spacing w:before="120" w:after="120" w:line="264" w:lineRule="auto"/>
        <w:ind w:firstLine="720"/>
        <w:rPr>
          <w:b/>
          <w:sz w:val="28"/>
          <w:szCs w:val="28"/>
        </w:rPr>
      </w:pPr>
      <w:r w:rsidRPr="00236516">
        <w:rPr>
          <w:b/>
          <w:sz w:val="28"/>
          <w:szCs w:val="28"/>
        </w:rPr>
        <w:t xml:space="preserve">III. Các </w:t>
      </w:r>
      <w:r w:rsidR="00A53897">
        <w:rPr>
          <w:b/>
          <w:sz w:val="28"/>
          <w:szCs w:val="28"/>
        </w:rPr>
        <w:t>B</w:t>
      </w:r>
      <w:r w:rsidR="00A53897" w:rsidRPr="00236516">
        <w:rPr>
          <w:b/>
          <w:sz w:val="28"/>
          <w:szCs w:val="28"/>
        </w:rPr>
        <w:t>ộ</w:t>
      </w:r>
      <w:r w:rsidRPr="00236516">
        <w:rPr>
          <w:b/>
          <w:sz w:val="28"/>
          <w:szCs w:val="28"/>
        </w:rPr>
        <w:t xml:space="preserve">, cơ quan ngang </w:t>
      </w:r>
      <w:r w:rsidR="00A53897">
        <w:rPr>
          <w:b/>
          <w:sz w:val="28"/>
          <w:szCs w:val="28"/>
        </w:rPr>
        <w:t>B</w:t>
      </w:r>
      <w:r w:rsidR="00A53897" w:rsidRPr="00236516">
        <w:rPr>
          <w:b/>
          <w:sz w:val="28"/>
          <w:szCs w:val="28"/>
        </w:rPr>
        <w:t>ộ</w:t>
      </w:r>
    </w:p>
    <w:tbl>
      <w:tblPr>
        <w:tblW w:w="95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4106"/>
        <w:gridCol w:w="5469"/>
      </w:tblGrid>
      <w:tr w:rsidR="005317C5" w:rsidRPr="00236516" w14:paraId="7028AF94" w14:textId="77777777" w:rsidTr="007D0D16">
        <w:tc>
          <w:tcPr>
            <w:tcW w:w="4106" w:type="dxa"/>
          </w:tcPr>
          <w:p w14:paraId="5189909F" w14:textId="6C0B6E13" w:rsidR="005317C5" w:rsidRPr="00236516" w:rsidRDefault="005317C5" w:rsidP="005C351B">
            <w:pPr>
              <w:spacing w:before="120" w:after="120" w:line="264" w:lineRule="auto"/>
              <w:jc w:val="center"/>
              <w:rPr>
                <w:b/>
                <w:sz w:val="28"/>
                <w:szCs w:val="28"/>
              </w:rPr>
            </w:pPr>
            <w:r w:rsidRPr="00236516">
              <w:rPr>
                <w:b/>
                <w:sz w:val="28"/>
                <w:szCs w:val="28"/>
              </w:rPr>
              <w:t>Bộ</w:t>
            </w:r>
            <w:r w:rsidR="00D9660B">
              <w:rPr>
                <w:b/>
                <w:sz w:val="28"/>
                <w:szCs w:val="28"/>
              </w:rPr>
              <w:t>, cơ quan ngang Bộ</w:t>
            </w:r>
          </w:p>
        </w:tc>
        <w:tc>
          <w:tcPr>
            <w:tcW w:w="5469" w:type="dxa"/>
          </w:tcPr>
          <w:p w14:paraId="257E0F96" w14:textId="77777777" w:rsidR="005317C5" w:rsidRPr="00236516" w:rsidRDefault="005317C5" w:rsidP="005C351B">
            <w:pPr>
              <w:spacing w:before="120" w:after="120" w:line="264" w:lineRule="auto"/>
              <w:jc w:val="center"/>
              <w:rPr>
                <w:b/>
                <w:sz w:val="28"/>
                <w:szCs w:val="28"/>
              </w:rPr>
            </w:pPr>
            <w:r w:rsidRPr="00236516">
              <w:rPr>
                <w:b/>
                <w:sz w:val="28"/>
                <w:szCs w:val="28"/>
              </w:rPr>
              <w:t>Đơn vị phụ trách hội nhập quốc tế</w:t>
            </w:r>
          </w:p>
        </w:tc>
      </w:tr>
      <w:tr w:rsidR="00255602" w:rsidRPr="00236516" w14:paraId="708AB3E3" w14:textId="77777777" w:rsidTr="007D0D16">
        <w:tc>
          <w:tcPr>
            <w:tcW w:w="4106" w:type="dxa"/>
          </w:tcPr>
          <w:p w14:paraId="56F7837E" w14:textId="607305E7" w:rsidR="00255602" w:rsidRPr="00236516" w:rsidRDefault="00255602" w:rsidP="00255602">
            <w:pPr>
              <w:spacing w:before="120" w:after="120" w:line="264" w:lineRule="auto"/>
              <w:rPr>
                <w:sz w:val="28"/>
                <w:szCs w:val="28"/>
              </w:rPr>
            </w:pPr>
            <w:r w:rsidRPr="00236516">
              <w:rPr>
                <w:sz w:val="28"/>
                <w:szCs w:val="28"/>
              </w:rPr>
              <w:t>Bộ Quốc phòng</w:t>
            </w:r>
          </w:p>
        </w:tc>
        <w:tc>
          <w:tcPr>
            <w:tcW w:w="5469" w:type="dxa"/>
          </w:tcPr>
          <w:p w14:paraId="707C6DBC" w14:textId="37B65E7D" w:rsidR="00255602" w:rsidRPr="00236516" w:rsidRDefault="00255602" w:rsidP="00255602">
            <w:pPr>
              <w:spacing w:before="120" w:after="120" w:line="264" w:lineRule="auto"/>
              <w:rPr>
                <w:sz w:val="28"/>
                <w:szCs w:val="28"/>
              </w:rPr>
            </w:pPr>
            <w:r w:rsidRPr="00236516">
              <w:rPr>
                <w:sz w:val="28"/>
                <w:szCs w:val="28"/>
              </w:rPr>
              <w:t>Cục Đối ngoại</w:t>
            </w:r>
          </w:p>
        </w:tc>
      </w:tr>
      <w:tr w:rsidR="0018678C" w:rsidRPr="00236516" w14:paraId="600DF802" w14:textId="77777777" w:rsidTr="007D0D16">
        <w:tc>
          <w:tcPr>
            <w:tcW w:w="4106" w:type="dxa"/>
          </w:tcPr>
          <w:p w14:paraId="63E4A28C" w14:textId="77777777" w:rsidR="0018678C" w:rsidRPr="00236516" w:rsidRDefault="0018678C" w:rsidP="00BB7BAF">
            <w:pPr>
              <w:spacing w:before="120" w:after="120" w:line="264" w:lineRule="auto"/>
              <w:rPr>
                <w:sz w:val="28"/>
                <w:szCs w:val="28"/>
              </w:rPr>
            </w:pPr>
            <w:r w:rsidRPr="00236516">
              <w:rPr>
                <w:sz w:val="28"/>
                <w:szCs w:val="28"/>
              </w:rPr>
              <w:t>Bộ Công an</w:t>
            </w:r>
          </w:p>
        </w:tc>
        <w:tc>
          <w:tcPr>
            <w:tcW w:w="5469" w:type="dxa"/>
          </w:tcPr>
          <w:p w14:paraId="553CB059" w14:textId="77777777" w:rsidR="0018678C" w:rsidRPr="00236516" w:rsidRDefault="0018678C" w:rsidP="00BB7BAF">
            <w:pPr>
              <w:spacing w:before="120" w:after="120" w:line="264" w:lineRule="auto"/>
              <w:rPr>
                <w:sz w:val="28"/>
                <w:szCs w:val="28"/>
              </w:rPr>
            </w:pPr>
            <w:r w:rsidRPr="00236516">
              <w:rPr>
                <w:sz w:val="28"/>
                <w:szCs w:val="28"/>
              </w:rPr>
              <w:t>Cục Đối ngoại</w:t>
            </w:r>
          </w:p>
          <w:p w14:paraId="144617DB" w14:textId="77777777" w:rsidR="0018678C" w:rsidRPr="00236516" w:rsidRDefault="0018678C" w:rsidP="00BB7BAF">
            <w:pPr>
              <w:spacing w:before="120" w:after="120" w:line="264" w:lineRule="auto"/>
              <w:rPr>
                <w:sz w:val="28"/>
                <w:szCs w:val="28"/>
              </w:rPr>
            </w:pPr>
            <w:r w:rsidRPr="00236516">
              <w:rPr>
                <w:sz w:val="28"/>
                <w:szCs w:val="28"/>
              </w:rPr>
              <w:t>Cục An ninh đối ngoại</w:t>
            </w:r>
          </w:p>
        </w:tc>
      </w:tr>
      <w:tr w:rsidR="00255602" w:rsidRPr="00FD4955" w14:paraId="3781336D" w14:textId="77777777" w:rsidTr="007D0D16">
        <w:tc>
          <w:tcPr>
            <w:tcW w:w="4106" w:type="dxa"/>
          </w:tcPr>
          <w:p w14:paraId="67129E51" w14:textId="7878A922" w:rsidR="00255602" w:rsidRPr="00236516" w:rsidRDefault="00255602" w:rsidP="00255602">
            <w:pPr>
              <w:spacing w:before="120" w:after="120" w:line="264" w:lineRule="auto"/>
              <w:rPr>
                <w:sz w:val="28"/>
                <w:szCs w:val="28"/>
              </w:rPr>
            </w:pPr>
            <w:r w:rsidRPr="00236516">
              <w:rPr>
                <w:sz w:val="28"/>
                <w:szCs w:val="28"/>
              </w:rPr>
              <w:t>Bộ Ngoại giao</w:t>
            </w:r>
          </w:p>
        </w:tc>
        <w:tc>
          <w:tcPr>
            <w:tcW w:w="5469" w:type="dxa"/>
          </w:tcPr>
          <w:p w14:paraId="47FD6846" w14:textId="1FAE1424" w:rsidR="00255602" w:rsidRPr="00BB7BAF" w:rsidRDefault="00255602" w:rsidP="00255602">
            <w:pPr>
              <w:spacing w:before="120" w:after="120" w:line="264" w:lineRule="auto"/>
              <w:jc w:val="both"/>
              <w:rPr>
                <w:sz w:val="28"/>
                <w:szCs w:val="28"/>
              </w:rPr>
            </w:pPr>
            <w:r w:rsidRPr="00BB7BAF">
              <w:rPr>
                <w:sz w:val="28"/>
                <w:szCs w:val="28"/>
              </w:rPr>
              <w:t>Các đơn vị chuyên trách công tác đối ngoại</w:t>
            </w:r>
            <w:r w:rsidRPr="00BB7BAF">
              <w:rPr>
                <w:sz w:val="28"/>
                <w:szCs w:val="28"/>
                <w:lang w:val="vi-VN"/>
              </w:rPr>
              <w:t xml:space="preserve"> </w:t>
            </w:r>
          </w:p>
          <w:p w14:paraId="5F96270F" w14:textId="73F81FC0" w:rsidR="00255602" w:rsidRPr="00BB7BAF" w:rsidRDefault="00255602" w:rsidP="00255602">
            <w:pPr>
              <w:spacing w:before="120" w:after="120" w:line="264" w:lineRule="auto"/>
              <w:jc w:val="both"/>
              <w:rPr>
                <w:sz w:val="28"/>
                <w:szCs w:val="28"/>
              </w:rPr>
            </w:pPr>
            <w:r w:rsidRPr="00BB7BAF">
              <w:rPr>
                <w:sz w:val="28"/>
                <w:szCs w:val="28"/>
                <w:lang w:val="vi-VN"/>
              </w:rPr>
              <w:t>Văn phòng Bộ (</w:t>
            </w:r>
            <w:r>
              <w:rPr>
                <w:sz w:val="28"/>
                <w:szCs w:val="28"/>
              </w:rPr>
              <w:t>c</w:t>
            </w:r>
            <w:r w:rsidRPr="00BB7BAF">
              <w:rPr>
                <w:sz w:val="28"/>
                <w:szCs w:val="28"/>
                <w:lang w:val="vi-VN"/>
              </w:rPr>
              <w:t xml:space="preserve">ác </w:t>
            </w:r>
            <w:r>
              <w:rPr>
                <w:sz w:val="28"/>
                <w:szCs w:val="28"/>
              </w:rPr>
              <w:t>P</w:t>
            </w:r>
            <w:r w:rsidRPr="00BB7BAF">
              <w:rPr>
                <w:sz w:val="28"/>
                <w:szCs w:val="28"/>
                <w:lang w:val="vi-VN"/>
              </w:rPr>
              <w:t xml:space="preserve">hòng: Tổng hợp </w:t>
            </w:r>
            <w:r w:rsidR="00951D82">
              <w:rPr>
                <w:sz w:val="28"/>
                <w:szCs w:val="28"/>
              </w:rPr>
              <w:t>-</w:t>
            </w:r>
            <w:r w:rsidR="00951D82" w:rsidRPr="00BB7BAF">
              <w:rPr>
                <w:sz w:val="28"/>
                <w:szCs w:val="28"/>
                <w:lang w:val="vi-VN"/>
              </w:rPr>
              <w:t xml:space="preserve"> </w:t>
            </w:r>
            <w:r w:rsidRPr="00BB7BAF">
              <w:rPr>
                <w:sz w:val="28"/>
                <w:szCs w:val="28"/>
                <w:lang w:val="vi-VN"/>
              </w:rPr>
              <w:t>Báo cáo</w:t>
            </w:r>
            <w:r w:rsidR="0039652E">
              <w:rPr>
                <w:sz w:val="28"/>
                <w:szCs w:val="28"/>
              </w:rPr>
              <w:t>,</w:t>
            </w:r>
            <w:r w:rsidRPr="00BB7BAF">
              <w:rPr>
                <w:sz w:val="28"/>
                <w:szCs w:val="28"/>
                <w:lang w:val="vi-VN"/>
              </w:rPr>
              <w:t xml:space="preserve"> Thư ký</w:t>
            </w:r>
            <w:r w:rsidR="0039652E">
              <w:rPr>
                <w:sz w:val="28"/>
                <w:szCs w:val="28"/>
              </w:rPr>
              <w:t>,</w:t>
            </w:r>
            <w:r w:rsidRPr="00BB7BAF">
              <w:rPr>
                <w:sz w:val="28"/>
                <w:szCs w:val="28"/>
                <w:lang w:val="vi-VN"/>
              </w:rPr>
              <w:t xml:space="preserve"> Thi đua khen thưởng)</w:t>
            </w:r>
          </w:p>
          <w:p w14:paraId="1E655E4A" w14:textId="095DD541" w:rsidR="00255602" w:rsidRPr="00BB7BAF" w:rsidRDefault="00255602" w:rsidP="00255602">
            <w:pPr>
              <w:spacing w:before="120" w:after="120" w:line="264" w:lineRule="auto"/>
              <w:jc w:val="both"/>
              <w:rPr>
                <w:sz w:val="28"/>
                <w:szCs w:val="28"/>
                <w:lang w:val="vi-VN"/>
              </w:rPr>
            </w:pPr>
            <w:r w:rsidRPr="00BB7BAF">
              <w:rPr>
                <w:sz w:val="28"/>
                <w:szCs w:val="28"/>
                <w:lang w:val="vi-VN"/>
              </w:rPr>
              <w:t xml:space="preserve">Vụ Tổ chức Cán bộ (các </w:t>
            </w:r>
            <w:r>
              <w:rPr>
                <w:sz w:val="28"/>
                <w:szCs w:val="28"/>
              </w:rPr>
              <w:t>P</w:t>
            </w:r>
            <w:r w:rsidRPr="00BB7BAF">
              <w:rPr>
                <w:sz w:val="28"/>
                <w:szCs w:val="28"/>
                <w:lang w:val="vi-VN"/>
              </w:rPr>
              <w:t>hòng: Quản lý cán bộ</w:t>
            </w:r>
            <w:r w:rsidR="0039652E">
              <w:rPr>
                <w:sz w:val="28"/>
                <w:szCs w:val="28"/>
              </w:rPr>
              <w:t>,</w:t>
            </w:r>
            <w:r w:rsidRPr="00BB7BAF">
              <w:rPr>
                <w:sz w:val="28"/>
                <w:szCs w:val="28"/>
                <w:lang w:val="vi-VN"/>
              </w:rPr>
              <w:t xml:space="preserve"> Tổ chức </w:t>
            </w:r>
            <w:r w:rsidR="00951D82">
              <w:rPr>
                <w:sz w:val="28"/>
                <w:szCs w:val="28"/>
              </w:rPr>
              <w:t>-</w:t>
            </w:r>
            <w:r w:rsidR="00951D82" w:rsidRPr="00BB7BAF">
              <w:rPr>
                <w:sz w:val="28"/>
                <w:szCs w:val="28"/>
                <w:lang w:val="vi-VN"/>
              </w:rPr>
              <w:t xml:space="preserve"> </w:t>
            </w:r>
            <w:r w:rsidRPr="00BB7BAF">
              <w:rPr>
                <w:sz w:val="28"/>
                <w:szCs w:val="28"/>
                <w:lang w:val="vi-VN"/>
              </w:rPr>
              <w:t>Biên chế</w:t>
            </w:r>
            <w:r w:rsidR="0039652E">
              <w:rPr>
                <w:sz w:val="28"/>
                <w:szCs w:val="28"/>
              </w:rPr>
              <w:t>,</w:t>
            </w:r>
            <w:r w:rsidRPr="00BB7BAF">
              <w:rPr>
                <w:sz w:val="28"/>
                <w:szCs w:val="28"/>
                <w:lang w:val="vi-VN"/>
              </w:rPr>
              <w:t xml:space="preserve"> Chế độ</w:t>
            </w:r>
            <w:r>
              <w:rPr>
                <w:sz w:val="28"/>
                <w:szCs w:val="28"/>
                <w:lang w:val="vi-VN"/>
              </w:rPr>
              <w:t xml:space="preserve"> </w:t>
            </w:r>
            <w:r w:rsidRPr="00BB7BAF">
              <w:rPr>
                <w:sz w:val="28"/>
                <w:szCs w:val="28"/>
                <w:lang w:val="vi-VN"/>
              </w:rPr>
              <w:t>-</w:t>
            </w:r>
            <w:r>
              <w:rPr>
                <w:sz w:val="28"/>
                <w:szCs w:val="28"/>
                <w:lang w:val="vi-VN"/>
              </w:rPr>
              <w:t xml:space="preserve"> </w:t>
            </w:r>
            <w:r w:rsidRPr="00BB7BAF">
              <w:rPr>
                <w:sz w:val="28"/>
                <w:szCs w:val="28"/>
                <w:lang w:val="vi-VN"/>
              </w:rPr>
              <w:t xml:space="preserve">Chính sách và Đào tạo </w:t>
            </w:r>
            <w:r w:rsidR="00951D82">
              <w:rPr>
                <w:sz w:val="28"/>
                <w:szCs w:val="28"/>
              </w:rPr>
              <w:t>-</w:t>
            </w:r>
            <w:r w:rsidR="00951D82" w:rsidRPr="00BB7BAF">
              <w:rPr>
                <w:sz w:val="28"/>
                <w:szCs w:val="28"/>
                <w:lang w:val="vi-VN"/>
              </w:rPr>
              <w:t xml:space="preserve"> </w:t>
            </w:r>
            <w:r w:rsidRPr="00BB7BAF">
              <w:rPr>
                <w:sz w:val="28"/>
                <w:szCs w:val="28"/>
                <w:lang w:val="vi-VN"/>
              </w:rPr>
              <w:t>Tuyển dụng)</w:t>
            </w:r>
          </w:p>
          <w:p w14:paraId="31DF0FAE" w14:textId="6FCAD981" w:rsidR="00255602" w:rsidRPr="00CC68E7" w:rsidRDefault="00255602" w:rsidP="00255602">
            <w:pPr>
              <w:spacing w:before="120" w:after="120" w:line="264" w:lineRule="auto"/>
              <w:jc w:val="both"/>
              <w:rPr>
                <w:color w:val="FF0000"/>
                <w:sz w:val="28"/>
                <w:szCs w:val="28"/>
              </w:rPr>
            </w:pPr>
            <w:r w:rsidRPr="00BB7BAF">
              <w:rPr>
                <w:sz w:val="28"/>
                <w:szCs w:val="28"/>
                <w:lang w:val="vi-VN"/>
              </w:rPr>
              <w:t xml:space="preserve">Cục Quản trị Tài vụ (các </w:t>
            </w:r>
            <w:r w:rsidRPr="00A15F98">
              <w:rPr>
                <w:sz w:val="28"/>
                <w:szCs w:val="28"/>
                <w:lang w:val="vi-VN"/>
              </w:rPr>
              <w:t>P</w:t>
            </w:r>
            <w:r w:rsidRPr="00BB7BAF">
              <w:rPr>
                <w:sz w:val="28"/>
                <w:szCs w:val="28"/>
                <w:lang w:val="vi-VN"/>
              </w:rPr>
              <w:t>hòng</w:t>
            </w:r>
            <w:r w:rsidRPr="00A15F98">
              <w:rPr>
                <w:sz w:val="28"/>
                <w:szCs w:val="28"/>
                <w:lang w:val="vi-VN"/>
              </w:rPr>
              <w:t>:</w:t>
            </w:r>
            <w:r w:rsidRPr="00BB7BAF">
              <w:rPr>
                <w:sz w:val="28"/>
                <w:szCs w:val="28"/>
                <w:lang w:val="vi-VN"/>
              </w:rPr>
              <w:t xml:space="preserve"> Kế hoạch Tài chính, Quản lý Tài vụ ngoài nước, Đầu tư xây dựng và quản lý nhà)</w:t>
            </w:r>
          </w:p>
          <w:p w14:paraId="55695509" w14:textId="54072139" w:rsidR="00255602" w:rsidRPr="00CC68E7" w:rsidRDefault="00255602" w:rsidP="00255602">
            <w:pPr>
              <w:spacing w:before="120" w:after="120" w:line="264" w:lineRule="auto"/>
              <w:jc w:val="both"/>
              <w:rPr>
                <w:sz w:val="28"/>
                <w:szCs w:val="28"/>
              </w:rPr>
            </w:pPr>
            <w:r w:rsidRPr="00BB7BAF">
              <w:rPr>
                <w:sz w:val="28"/>
                <w:szCs w:val="28"/>
                <w:lang w:val="vi-VN"/>
              </w:rPr>
              <w:t xml:space="preserve">Văn phòng Đảng </w:t>
            </w:r>
            <w:r w:rsidRPr="00CB0395">
              <w:rPr>
                <w:sz w:val="28"/>
                <w:szCs w:val="28"/>
                <w:lang w:val="vi-VN"/>
              </w:rPr>
              <w:t>ủy</w:t>
            </w:r>
            <w:r w:rsidRPr="00BB7BAF">
              <w:rPr>
                <w:sz w:val="28"/>
                <w:szCs w:val="28"/>
                <w:lang w:val="vi-VN"/>
              </w:rPr>
              <w:t xml:space="preserve"> - Đoàn thể (Bộ phận chuyên trách công tác đảng ngoài nước)</w:t>
            </w:r>
          </w:p>
          <w:p w14:paraId="44F01768" w14:textId="30926F2F" w:rsidR="00255602" w:rsidRPr="00CC68E7" w:rsidRDefault="00255602" w:rsidP="00255602">
            <w:pPr>
              <w:spacing w:before="120" w:after="120" w:line="264" w:lineRule="auto"/>
              <w:jc w:val="both"/>
              <w:rPr>
                <w:sz w:val="28"/>
                <w:szCs w:val="28"/>
              </w:rPr>
            </w:pPr>
            <w:r w:rsidRPr="00BB7BAF">
              <w:rPr>
                <w:sz w:val="28"/>
                <w:szCs w:val="28"/>
                <w:lang w:val="vi-VN"/>
              </w:rPr>
              <w:t>Học viện Ngoại giao (</w:t>
            </w:r>
            <w:r w:rsidRPr="00A15F98">
              <w:rPr>
                <w:sz w:val="28"/>
                <w:szCs w:val="28"/>
                <w:lang w:val="vi-VN"/>
              </w:rPr>
              <w:t>Viện Nghiên cứu chiến lược ngoại giao, Viện Biển Đông</w:t>
            </w:r>
            <w:r w:rsidRPr="00BB7BAF">
              <w:rPr>
                <w:sz w:val="28"/>
                <w:szCs w:val="28"/>
                <w:lang w:val="vi-VN"/>
              </w:rPr>
              <w:t>, Phòng Hợp tác quốc tế thuộc Văn phòng Học viện, Ban Đào tạo, bồi dưỡng cán bộ đối ngoại</w:t>
            </w:r>
            <w:r w:rsidRPr="00A15F98">
              <w:rPr>
                <w:sz w:val="28"/>
                <w:szCs w:val="28"/>
                <w:lang w:val="vi-VN"/>
              </w:rPr>
              <w:t>)</w:t>
            </w:r>
          </w:p>
          <w:p w14:paraId="505066B6" w14:textId="7CC031FE" w:rsidR="00255602" w:rsidRPr="00CC68E7" w:rsidRDefault="00255602" w:rsidP="00255602">
            <w:pPr>
              <w:spacing w:before="120" w:after="120" w:line="264" w:lineRule="auto"/>
              <w:rPr>
                <w:sz w:val="28"/>
                <w:szCs w:val="28"/>
              </w:rPr>
            </w:pPr>
            <w:r w:rsidRPr="00847479">
              <w:rPr>
                <w:sz w:val="28"/>
                <w:szCs w:val="28"/>
                <w:lang w:val="vi-VN"/>
              </w:rPr>
              <w:t>Báo Thế giới và Việt Nam (Phòng Thư ký - Biên tập)</w:t>
            </w:r>
          </w:p>
        </w:tc>
      </w:tr>
      <w:tr w:rsidR="007B54D1" w:rsidRPr="00A41E5B" w14:paraId="1076842C" w14:textId="77777777" w:rsidTr="007D0D16">
        <w:tc>
          <w:tcPr>
            <w:tcW w:w="4106" w:type="dxa"/>
          </w:tcPr>
          <w:p w14:paraId="565C87AD" w14:textId="6FE68C00" w:rsidR="007B54D1" w:rsidRPr="00236516" w:rsidRDefault="007B54D1" w:rsidP="007B54D1">
            <w:pPr>
              <w:spacing w:before="120" w:after="120" w:line="264" w:lineRule="auto"/>
              <w:rPr>
                <w:sz w:val="28"/>
                <w:szCs w:val="28"/>
              </w:rPr>
            </w:pPr>
            <w:r w:rsidRPr="00236516">
              <w:rPr>
                <w:sz w:val="28"/>
                <w:szCs w:val="28"/>
              </w:rPr>
              <w:t>Bộ Nội vụ</w:t>
            </w:r>
          </w:p>
        </w:tc>
        <w:tc>
          <w:tcPr>
            <w:tcW w:w="5469" w:type="dxa"/>
          </w:tcPr>
          <w:p w14:paraId="7A95BE14" w14:textId="77777777" w:rsidR="007B54D1" w:rsidRPr="00236516" w:rsidRDefault="007B54D1" w:rsidP="007B54D1">
            <w:pPr>
              <w:spacing w:before="120" w:after="120" w:line="264" w:lineRule="auto"/>
              <w:rPr>
                <w:sz w:val="28"/>
                <w:szCs w:val="28"/>
              </w:rPr>
            </w:pPr>
            <w:r w:rsidRPr="00236516">
              <w:rPr>
                <w:sz w:val="28"/>
                <w:szCs w:val="28"/>
              </w:rPr>
              <w:t>Vụ Hợp tác quốc tế</w:t>
            </w:r>
          </w:p>
          <w:p w14:paraId="5DA9FCA0" w14:textId="77777777" w:rsidR="007B54D1" w:rsidRDefault="007B54D1" w:rsidP="007B54D1">
            <w:pPr>
              <w:spacing w:before="120" w:after="120" w:line="264" w:lineRule="auto"/>
              <w:rPr>
                <w:sz w:val="28"/>
                <w:szCs w:val="28"/>
              </w:rPr>
            </w:pPr>
            <w:r w:rsidRPr="00236516">
              <w:rPr>
                <w:sz w:val="28"/>
                <w:szCs w:val="28"/>
              </w:rPr>
              <w:t>Cục Quản lý lao động ngoài nước</w:t>
            </w:r>
          </w:p>
          <w:p w14:paraId="36CDCE77" w14:textId="744AC7E5" w:rsidR="007B54D1" w:rsidRPr="00236516" w:rsidRDefault="007B54D1" w:rsidP="007B54D1">
            <w:pPr>
              <w:spacing w:before="120" w:after="120" w:line="264" w:lineRule="auto"/>
              <w:rPr>
                <w:sz w:val="28"/>
                <w:szCs w:val="28"/>
              </w:rPr>
            </w:pPr>
            <w:r w:rsidRPr="0074713B">
              <w:rPr>
                <w:sz w:val="28"/>
                <w:szCs w:val="28"/>
              </w:rPr>
              <w:lastRenderedPageBreak/>
              <w:t xml:space="preserve">Vụ Tổ chức </w:t>
            </w:r>
            <w:r w:rsidR="00790C82">
              <w:rPr>
                <w:sz w:val="28"/>
                <w:szCs w:val="28"/>
              </w:rPr>
              <w:t>p</w:t>
            </w:r>
            <w:r w:rsidR="00790C82" w:rsidRPr="0074713B">
              <w:rPr>
                <w:sz w:val="28"/>
                <w:szCs w:val="28"/>
              </w:rPr>
              <w:t xml:space="preserve">hi </w:t>
            </w:r>
            <w:r w:rsidRPr="0074713B">
              <w:rPr>
                <w:sz w:val="28"/>
                <w:szCs w:val="28"/>
              </w:rPr>
              <w:t>ch</w:t>
            </w:r>
            <w:r w:rsidRPr="0093417E">
              <w:rPr>
                <w:sz w:val="28"/>
                <w:szCs w:val="28"/>
              </w:rPr>
              <w:t xml:space="preserve">ính </w:t>
            </w:r>
            <w:r>
              <w:rPr>
                <w:sz w:val="28"/>
                <w:szCs w:val="28"/>
              </w:rPr>
              <w:t>phủ</w:t>
            </w:r>
          </w:p>
        </w:tc>
      </w:tr>
      <w:tr w:rsidR="007B54D1" w:rsidRPr="00A41E5B" w14:paraId="4DF39913" w14:textId="77777777" w:rsidTr="007D0D16">
        <w:tc>
          <w:tcPr>
            <w:tcW w:w="4106" w:type="dxa"/>
          </w:tcPr>
          <w:p w14:paraId="7BE2443E" w14:textId="14B66898" w:rsidR="007B54D1" w:rsidRPr="00236516" w:rsidRDefault="007B54D1" w:rsidP="007B54D1">
            <w:pPr>
              <w:spacing w:before="120" w:after="120" w:line="264" w:lineRule="auto"/>
              <w:rPr>
                <w:sz w:val="28"/>
                <w:szCs w:val="28"/>
              </w:rPr>
            </w:pPr>
            <w:r w:rsidRPr="00236516">
              <w:rPr>
                <w:sz w:val="28"/>
                <w:szCs w:val="28"/>
              </w:rPr>
              <w:lastRenderedPageBreak/>
              <w:t>Bộ Tư pháp</w:t>
            </w:r>
          </w:p>
        </w:tc>
        <w:tc>
          <w:tcPr>
            <w:tcW w:w="5469" w:type="dxa"/>
          </w:tcPr>
          <w:p w14:paraId="34D747CA" w14:textId="77777777" w:rsidR="007B54D1" w:rsidRPr="00236516" w:rsidRDefault="007B54D1" w:rsidP="007B54D1">
            <w:pPr>
              <w:spacing w:before="120" w:after="120" w:line="264" w:lineRule="auto"/>
              <w:rPr>
                <w:sz w:val="28"/>
                <w:szCs w:val="28"/>
              </w:rPr>
            </w:pPr>
            <w:r w:rsidRPr="00236516">
              <w:rPr>
                <w:sz w:val="28"/>
                <w:szCs w:val="28"/>
              </w:rPr>
              <w:t>Vụ Hợp tác quốc tế</w:t>
            </w:r>
          </w:p>
          <w:p w14:paraId="3260FDC1" w14:textId="41E9EF8B" w:rsidR="007B54D1" w:rsidRPr="00236516" w:rsidRDefault="007B54D1" w:rsidP="007B54D1">
            <w:pPr>
              <w:spacing w:before="120" w:after="120" w:line="264" w:lineRule="auto"/>
              <w:rPr>
                <w:sz w:val="28"/>
                <w:szCs w:val="28"/>
              </w:rPr>
            </w:pPr>
            <w:r w:rsidRPr="00236516">
              <w:rPr>
                <w:sz w:val="28"/>
                <w:szCs w:val="28"/>
              </w:rPr>
              <w:t>Vụ Pháp luật quốc tế</w:t>
            </w:r>
          </w:p>
        </w:tc>
      </w:tr>
      <w:tr w:rsidR="007B54D1" w:rsidRPr="00A41E5B" w14:paraId="46A6AF21" w14:textId="77777777" w:rsidTr="007D0D16">
        <w:tc>
          <w:tcPr>
            <w:tcW w:w="4106" w:type="dxa"/>
          </w:tcPr>
          <w:p w14:paraId="51F0FE34" w14:textId="4CFCBB8F" w:rsidR="007B54D1" w:rsidRPr="00236516" w:rsidRDefault="007B54D1" w:rsidP="007B54D1">
            <w:pPr>
              <w:spacing w:before="120" w:after="120" w:line="264" w:lineRule="auto"/>
              <w:rPr>
                <w:sz w:val="28"/>
                <w:szCs w:val="28"/>
              </w:rPr>
            </w:pPr>
            <w:r w:rsidRPr="00236516">
              <w:rPr>
                <w:sz w:val="28"/>
                <w:szCs w:val="28"/>
              </w:rPr>
              <w:t>Bộ Tài chính</w:t>
            </w:r>
          </w:p>
        </w:tc>
        <w:tc>
          <w:tcPr>
            <w:tcW w:w="5469" w:type="dxa"/>
          </w:tcPr>
          <w:p w14:paraId="16B43A50" w14:textId="73E3884F" w:rsidR="007B54D1" w:rsidRPr="00236516" w:rsidRDefault="007B54D1" w:rsidP="007B54D1">
            <w:pPr>
              <w:spacing w:before="120" w:after="120" w:line="264" w:lineRule="auto"/>
              <w:rPr>
                <w:sz w:val="28"/>
                <w:szCs w:val="28"/>
              </w:rPr>
            </w:pPr>
            <w:r w:rsidRPr="00236516">
              <w:rPr>
                <w:sz w:val="28"/>
                <w:szCs w:val="28"/>
              </w:rPr>
              <w:t xml:space="preserve">Cục Quản lý nợ và </w:t>
            </w:r>
            <w:r w:rsidR="005435F5">
              <w:rPr>
                <w:sz w:val="28"/>
                <w:szCs w:val="28"/>
              </w:rPr>
              <w:t>K</w:t>
            </w:r>
            <w:r w:rsidR="005435F5" w:rsidRPr="00236516">
              <w:rPr>
                <w:sz w:val="28"/>
                <w:szCs w:val="28"/>
              </w:rPr>
              <w:t xml:space="preserve">inh </w:t>
            </w:r>
            <w:r w:rsidRPr="00236516">
              <w:rPr>
                <w:sz w:val="28"/>
                <w:szCs w:val="28"/>
              </w:rPr>
              <w:t>tế đối ngoại</w:t>
            </w:r>
          </w:p>
          <w:p w14:paraId="1B2DCEFB" w14:textId="77777777" w:rsidR="007B54D1" w:rsidRDefault="007B54D1" w:rsidP="007B54D1">
            <w:pPr>
              <w:spacing w:before="120" w:after="120" w:line="264" w:lineRule="auto"/>
              <w:rPr>
                <w:sz w:val="28"/>
                <w:szCs w:val="28"/>
              </w:rPr>
            </w:pPr>
            <w:r w:rsidRPr="00236516">
              <w:rPr>
                <w:sz w:val="28"/>
                <w:szCs w:val="28"/>
              </w:rPr>
              <w:t>Cục Đầu tư nước ngoài</w:t>
            </w:r>
          </w:p>
          <w:p w14:paraId="476A2456" w14:textId="77777777" w:rsidR="007B54D1" w:rsidRPr="007D0D16" w:rsidRDefault="007B54D1" w:rsidP="007B54D1">
            <w:pPr>
              <w:spacing w:before="120" w:after="120" w:line="264" w:lineRule="auto"/>
              <w:rPr>
                <w:spacing w:val="-2"/>
                <w:sz w:val="28"/>
                <w:szCs w:val="28"/>
              </w:rPr>
            </w:pPr>
            <w:r w:rsidRPr="007D0D16">
              <w:rPr>
                <w:spacing w:val="-2"/>
                <w:sz w:val="28"/>
                <w:szCs w:val="28"/>
              </w:rPr>
              <w:t>Cục Quản lý đấu thầu (Phòng Hợp tác quốc tế)</w:t>
            </w:r>
          </w:p>
          <w:p w14:paraId="4E00D713" w14:textId="7AF14318" w:rsidR="007B54D1" w:rsidRDefault="007B54D1" w:rsidP="007B54D1">
            <w:pPr>
              <w:spacing w:before="120" w:after="120" w:line="264" w:lineRule="auto"/>
              <w:rPr>
                <w:sz w:val="28"/>
                <w:szCs w:val="28"/>
              </w:rPr>
            </w:pPr>
            <w:r w:rsidRPr="006E5D01">
              <w:rPr>
                <w:sz w:val="28"/>
                <w:szCs w:val="28"/>
              </w:rPr>
              <w:t xml:space="preserve">Cục Phát triển doanh nghiệp tư nhân và </w:t>
            </w:r>
            <w:r w:rsidR="005435F5">
              <w:rPr>
                <w:sz w:val="28"/>
                <w:szCs w:val="28"/>
              </w:rPr>
              <w:t>k</w:t>
            </w:r>
            <w:r w:rsidR="005435F5" w:rsidRPr="006E5D01">
              <w:rPr>
                <w:sz w:val="28"/>
                <w:szCs w:val="28"/>
              </w:rPr>
              <w:t xml:space="preserve">inh </w:t>
            </w:r>
            <w:r w:rsidRPr="006E5D01">
              <w:rPr>
                <w:sz w:val="28"/>
                <w:szCs w:val="28"/>
              </w:rPr>
              <w:t>tế tập thể</w:t>
            </w:r>
            <w:r>
              <w:rPr>
                <w:sz w:val="28"/>
                <w:szCs w:val="28"/>
              </w:rPr>
              <w:t xml:space="preserve"> (</w:t>
            </w:r>
            <w:r w:rsidRPr="006E5D01">
              <w:rPr>
                <w:sz w:val="28"/>
                <w:szCs w:val="28"/>
              </w:rPr>
              <w:t>Phòng Chính sách, Môi trường kinh doanh và Hợp tác quốc tế</w:t>
            </w:r>
            <w:r>
              <w:rPr>
                <w:sz w:val="28"/>
                <w:szCs w:val="28"/>
              </w:rPr>
              <w:t>)</w:t>
            </w:r>
          </w:p>
          <w:p w14:paraId="1147D9F5" w14:textId="14A7EE6D" w:rsidR="007B54D1" w:rsidRDefault="007B54D1" w:rsidP="007B54D1">
            <w:pPr>
              <w:spacing w:before="120" w:after="120" w:line="264" w:lineRule="auto"/>
              <w:rPr>
                <w:sz w:val="28"/>
                <w:szCs w:val="28"/>
              </w:rPr>
            </w:pPr>
            <w:r>
              <w:rPr>
                <w:sz w:val="28"/>
                <w:szCs w:val="28"/>
              </w:rPr>
              <w:t>Vụ Pháp chế (</w:t>
            </w:r>
            <w:r w:rsidRPr="0017401D">
              <w:rPr>
                <w:sz w:val="28"/>
                <w:szCs w:val="28"/>
              </w:rPr>
              <w:t xml:space="preserve">Phòng Pháp chế </w:t>
            </w:r>
            <w:r w:rsidR="005435F5">
              <w:rPr>
                <w:sz w:val="28"/>
                <w:szCs w:val="28"/>
              </w:rPr>
              <w:t>t</w:t>
            </w:r>
            <w:r w:rsidR="005435F5" w:rsidRPr="0017401D">
              <w:rPr>
                <w:sz w:val="28"/>
                <w:szCs w:val="28"/>
              </w:rPr>
              <w:t xml:space="preserve">hị </w:t>
            </w:r>
            <w:r w:rsidRPr="0017401D">
              <w:rPr>
                <w:sz w:val="28"/>
                <w:szCs w:val="28"/>
              </w:rPr>
              <w:t>trường tài chính và pháp luật tài chính quốc tế</w:t>
            </w:r>
            <w:r>
              <w:rPr>
                <w:sz w:val="28"/>
                <w:szCs w:val="28"/>
              </w:rPr>
              <w:t>)</w:t>
            </w:r>
          </w:p>
          <w:p w14:paraId="0C814E9E" w14:textId="09728512" w:rsidR="007B54D1" w:rsidRPr="007D0D16" w:rsidRDefault="007B54D1" w:rsidP="007B54D1">
            <w:pPr>
              <w:spacing w:before="120" w:after="120" w:line="264" w:lineRule="auto"/>
              <w:rPr>
                <w:spacing w:val="-4"/>
                <w:sz w:val="28"/>
                <w:szCs w:val="28"/>
              </w:rPr>
            </w:pPr>
            <w:r w:rsidRPr="007D0D16">
              <w:rPr>
                <w:spacing w:val="-4"/>
                <w:sz w:val="28"/>
                <w:szCs w:val="28"/>
              </w:rPr>
              <w:t>Cục Quản lý, giám sát chính sách thuế, phí và lệ phí (Phòng Thuế xuất khẩu</w:t>
            </w:r>
            <w:r w:rsidR="005435F5" w:rsidRPr="007D0D16">
              <w:rPr>
                <w:spacing w:val="-4"/>
                <w:sz w:val="28"/>
                <w:szCs w:val="28"/>
              </w:rPr>
              <w:t>,</w:t>
            </w:r>
            <w:r w:rsidR="00790C82" w:rsidRPr="007D0D16">
              <w:rPr>
                <w:spacing w:val="-4"/>
                <w:sz w:val="28"/>
                <w:szCs w:val="28"/>
              </w:rPr>
              <w:t xml:space="preserve"> </w:t>
            </w:r>
            <w:r w:rsidRPr="007D0D16">
              <w:rPr>
                <w:spacing w:val="-4"/>
                <w:sz w:val="28"/>
                <w:szCs w:val="28"/>
              </w:rPr>
              <w:t>thuế nhập khẩu)</w:t>
            </w:r>
          </w:p>
          <w:p w14:paraId="57B1C93B" w14:textId="77777777" w:rsidR="007B54D1" w:rsidRPr="00236516" w:rsidRDefault="007B54D1" w:rsidP="007B54D1">
            <w:pPr>
              <w:spacing w:before="120" w:after="120" w:line="264" w:lineRule="auto"/>
              <w:rPr>
                <w:sz w:val="28"/>
                <w:szCs w:val="28"/>
              </w:rPr>
            </w:pPr>
            <w:r w:rsidRPr="00236516">
              <w:rPr>
                <w:sz w:val="28"/>
                <w:szCs w:val="28"/>
              </w:rPr>
              <w:t>Kho bạc Nhà nước (Văn phòng)</w:t>
            </w:r>
          </w:p>
          <w:p w14:paraId="5A81C15C" w14:textId="77777777" w:rsidR="007B54D1" w:rsidRPr="00236516" w:rsidRDefault="007B54D1" w:rsidP="007B54D1">
            <w:pPr>
              <w:spacing w:before="120" w:after="120" w:line="264" w:lineRule="auto"/>
              <w:rPr>
                <w:sz w:val="28"/>
                <w:szCs w:val="28"/>
              </w:rPr>
            </w:pPr>
            <w:r w:rsidRPr="00236516">
              <w:rPr>
                <w:sz w:val="28"/>
                <w:szCs w:val="28"/>
              </w:rPr>
              <w:t>Cục Hải quan (Tổ Hợp tác quốc tế)</w:t>
            </w:r>
          </w:p>
          <w:p w14:paraId="3EE3D9F6" w14:textId="77777777" w:rsidR="007B54D1" w:rsidRPr="00236516" w:rsidRDefault="007B54D1" w:rsidP="007B54D1">
            <w:pPr>
              <w:spacing w:before="120" w:after="120" w:line="264" w:lineRule="auto"/>
              <w:rPr>
                <w:sz w:val="28"/>
                <w:szCs w:val="28"/>
              </w:rPr>
            </w:pPr>
            <w:r w:rsidRPr="00236516">
              <w:rPr>
                <w:sz w:val="28"/>
                <w:szCs w:val="28"/>
              </w:rPr>
              <w:t>Cục Thống kê (Ban Thống kê Tổng hợp và Đối ngoại)</w:t>
            </w:r>
          </w:p>
          <w:p w14:paraId="462D8FA7" w14:textId="77777777" w:rsidR="007B54D1" w:rsidRPr="00236516" w:rsidRDefault="007B54D1" w:rsidP="007B54D1">
            <w:pPr>
              <w:spacing w:before="120" w:after="120" w:line="264" w:lineRule="auto"/>
              <w:rPr>
                <w:sz w:val="28"/>
                <w:szCs w:val="28"/>
              </w:rPr>
            </w:pPr>
            <w:r w:rsidRPr="00236516">
              <w:rPr>
                <w:sz w:val="28"/>
                <w:szCs w:val="28"/>
              </w:rPr>
              <w:t>Cục Dự trữ Nhà nước (Văn phòng)</w:t>
            </w:r>
          </w:p>
          <w:p w14:paraId="5CECD8FA" w14:textId="77777777" w:rsidR="007B54D1" w:rsidRPr="007D0D16" w:rsidRDefault="007B54D1" w:rsidP="007B54D1">
            <w:pPr>
              <w:spacing w:before="120" w:after="120" w:line="264" w:lineRule="auto"/>
              <w:rPr>
                <w:spacing w:val="-6"/>
                <w:sz w:val="28"/>
                <w:szCs w:val="28"/>
              </w:rPr>
            </w:pPr>
            <w:r w:rsidRPr="007D0D16">
              <w:rPr>
                <w:spacing w:val="-6"/>
                <w:sz w:val="28"/>
                <w:szCs w:val="28"/>
              </w:rPr>
              <w:t>Bảo hiểm xã hội Việt Nam (Tổ Hợp tác quốc tế)</w:t>
            </w:r>
          </w:p>
          <w:p w14:paraId="054CCA76" w14:textId="77777777" w:rsidR="007B54D1" w:rsidRPr="00236516" w:rsidRDefault="007B54D1" w:rsidP="007B54D1">
            <w:pPr>
              <w:spacing w:before="120" w:after="120" w:line="264" w:lineRule="auto"/>
              <w:rPr>
                <w:sz w:val="28"/>
                <w:szCs w:val="28"/>
              </w:rPr>
            </w:pPr>
            <w:r w:rsidRPr="00236516">
              <w:rPr>
                <w:sz w:val="28"/>
                <w:szCs w:val="28"/>
              </w:rPr>
              <w:t>Cục Thuế (Ban Chính sách, thuế quốc tế)</w:t>
            </w:r>
          </w:p>
          <w:p w14:paraId="2554F0CD" w14:textId="0967C33B" w:rsidR="007B54D1" w:rsidRPr="00236516" w:rsidRDefault="007B54D1" w:rsidP="007B54D1">
            <w:pPr>
              <w:spacing w:before="120" w:after="120" w:line="264" w:lineRule="auto"/>
              <w:rPr>
                <w:sz w:val="28"/>
                <w:szCs w:val="28"/>
              </w:rPr>
            </w:pPr>
            <w:r w:rsidRPr="00236516">
              <w:rPr>
                <w:sz w:val="28"/>
                <w:szCs w:val="28"/>
              </w:rPr>
              <w:t xml:space="preserve">Ủy ban Chứng khoán Nhà nước (Ban Pháp chế </w:t>
            </w:r>
            <w:r w:rsidR="001D797A">
              <w:rPr>
                <w:sz w:val="28"/>
                <w:szCs w:val="28"/>
              </w:rPr>
              <w:t>- Đ</w:t>
            </w:r>
            <w:r w:rsidR="001D797A" w:rsidRPr="00236516">
              <w:rPr>
                <w:sz w:val="28"/>
                <w:szCs w:val="28"/>
              </w:rPr>
              <w:t xml:space="preserve">ối </w:t>
            </w:r>
            <w:r w:rsidRPr="00236516">
              <w:rPr>
                <w:sz w:val="28"/>
                <w:szCs w:val="28"/>
              </w:rPr>
              <w:t>ngoại)</w:t>
            </w:r>
          </w:p>
        </w:tc>
      </w:tr>
      <w:tr w:rsidR="0018678C" w:rsidRPr="00A41E5B" w14:paraId="3DD26A8D" w14:textId="77777777" w:rsidTr="007D0D16">
        <w:tc>
          <w:tcPr>
            <w:tcW w:w="4106" w:type="dxa"/>
          </w:tcPr>
          <w:p w14:paraId="12F0618F" w14:textId="77777777" w:rsidR="0018678C" w:rsidRPr="00236516" w:rsidRDefault="0018678C" w:rsidP="00BB7BAF">
            <w:pPr>
              <w:spacing w:before="120" w:after="120" w:line="264" w:lineRule="auto"/>
              <w:rPr>
                <w:sz w:val="28"/>
                <w:szCs w:val="28"/>
              </w:rPr>
            </w:pPr>
            <w:r w:rsidRPr="00236516">
              <w:rPr>
                <w:sz w:val="28"/>
                <w:szCs w:val="28"/>
              </w:rPr>
              <w:t>Bộ Công Thương</w:t>
            </w:r>
          </w:p>
        </w:tc>
        <w:tc>
          <w:tcPr>
            <w:tcW w:w="5469" w:type="dxa"/>
          </w:tcPr>
          <w:p w14:paraId="2ADB75F4" w14:textId="77777777" w:rsidR="0018678C" w:rsidRPr="00236516" w:rsidRDefault="0018678C" w:rsidP="00BB7BAF">
            <w:pPr>
              <w:spacing w:before="120" w:after="120" w:line="264" w:lineRule="auto"/>
              <w:rPr>
                <w:sz w:val="28"/>
                <w:szCs w:val="28"/>
                <w:lang w:val="vi-VN"/>
              </w:rPr>
            </w:pPr>
            <w:r w:rsidRPr="00236516">
              <w:rPr>
                <w:sz w:val="28"/>
                <w:szCs w:val="28"/>
              </w:rPr>
              <w:t>Vụ Phát triển thị trường nước</w:t>
            </w:r>
            <w:r w:rsidRPr="00236516">
              <w:rPr>
                <w:sz w:val="28"/>
                <w:szCs w:val="28"/>
                <w:lang w:val="vi-VN"/>
              </w:rPr>
              <w:t xml:space="preserve"> ngoài</w:t>
            </w:r>
          </w:p>
          <w:p w14:paraId="4048E4A9" w14:textId="77777777" w:rsidR="0018678C" w:rsidRPr="005760C9" w:rsidRDefault="0018678C" w:rsidP="00BB7BAF">
            <w:pPr>
              <w:spacing w:before="120" w:after="120" w:line="264" w:lineRule="auto"/>
              <w:rPr>
                <w:sz w:val="28"/>
                <w:szCs w:val="28"/>
                <w:lang w:val="vi-VN"/>
              </w:rPr>
            </w:pPr>
            <w:r w:rsidRPr="005760C9">
              <w:rPr>
                <w:sz w:val="28"/>
                <w:szCs w:val="28"/>
                <w:lang w:val="vi-VN"/>
              </w:rPr>
              <w:t>Vụ Chính sách thương mại đa biên</w:t>
            </w:r>
          </w:p>
          <w:p w14:paraId="47790B20" w14:textId="77777777" w:rsidR="0018678C" w:rsidRPr="00C76CD4" w:rsidRDefault="0018678C" w:rsidP="00BB7BAF">
            <w:pPr>
              <w:spacing w:before="120" w:after="120" w:line="264" w:lineRule="auto"/>
              <w:rPr>
                <w:sz w:val="28"/>
                <w:szCs w:val="28"/>
                <w:lang w:val="vi-VN"/>
              </w:rPr>
            </w:pPr>
            <w:r w:rsidRPr="00236516">
              <w:rPr>
                <w:sz w:val="28"/>
                <w:szCs w:val="28"/>
                <w:lang w:val="vi-VN"/>
              </w:rPr>
              <w:t xml:space="preserve">Văn phòng Ban Chỉ đạo liên ngành hội nhập quốc tế về kinh tế </w:t>
            </w:r>
          </w:p>
          <w:p w14:paraId="09AC9B67" w14:textId="77777777" w:rsidR="0018678C" w:rsidRPr="00A41E5B" w:rsidRDefault="0018678C" w:rsidP="00BB7BAF">
            <w:pPr>
              <w:spacing w:before="120" w:after="120" w:line="264" w:lineRule="auto"/>
              <w:rPr>
                <w:sz w:val="28"/>
                <w:szCs w:val="28"/>
              </w:rPr>
            </w:pPr>
            <w:r>
              <w:rPr>
                <w:sz w:val="28"/>
                <w:szCs w:val="28"/>
              </w:rPr>
              <w:t>Vụ Pháp chế</w:t>
            </w:r>
          </w:p>
        </w:tc>
      </w:tr>
      <w:tr w:rsidR="007B54D1" w:rsidRPr="00A41E5B" w14:paraId="16EE6EB6" w14:textId="77777777" w:rsidTr="007D0D16">
        <w:tc>
          <w:tcPr>
            <w:tcW w:w="4106" w:type="dxa"/>
          </w:tcPr>
          <w:p w14:paraId="7AD4ABBB" w14:textId="7FB18DAF" w:rsidR="007B54D1" w:rsidRPr="00236516" w:rsidRDefault="007B54D1" w:rsidP="007B54D1">
            <w:pPr>
              <w:spacing w:before="120" w:after="120" w:line="264" w:lineRule="auto"/>
              <w:rPr>
                <w:sz w:val="28"/>
                <w:szCs w:val="28"/>
              </w:rPr>
            </w:pPr>
            <w:r w:rsidRPr="005760C9">
              <w:rPr>
                <w:sz w:val="28"/>
                <w:szCs w:val="28"/>
                <w:lang w:val="vi-VN"/>
              </w:rPr>
              <w:t>Bộ Nông nghiệp và Môi trường</w:t>
            </w:r>
          </w:p>
        </w:tc>
        <w:tc>
          <w:tcPr>
            <w:tcW w:w="5469" w:type="dxa"/>
          </w:tcPr>
          <w:p w14:paraId="599580A3" w14:textId="77777777" w:rsidR="007B54D1" w:rsidRDefault="007B54D1" w:rsidP="007B54D1">
            <w:pPr>
              <w:spacing w:before="120" w:after="120" w:line="264" w:lineRule="auto"/>
              <w:rPr>
                <w:sz w:val="28"/>
                <w:szCs w:val="28"/>
                <w:lang w:val="vi-VN"/>
              </w:rPr>
            </w:pPr>
            <w:r w:rsidRPr="005760C9">
              <w:rPr>
                <w:sz w:val="28"/>
                <w:szCs w:val="28"/>
                <w:lang w:val="vi-VN"/>
              </w:rPr>
              <w:t>Vụ Hợp tác quốc tế</w:t>
            </w:r>
          </w:p>
          <w:p w14:paraId="4BCD1D6B" w14:textId="50353618" w:rsidR="007B54D1" w:rsidRPr="00764B21" w:rsidRDefault="007B54D1" w:rsidP="007B54D1">
            <w:pPr>
              <w:spacing w:before="120" w:after="120" w:line="264" w:lineRule="auto"/>
              <w:rPr>
                <w:sz w:val="28"/>
                <w:szCs w:val="28"/>
              </w:rPr>
            </w:pPr>
            <w:r w:rsidRPr="005A74BF">
              <w:rPr>
                <w:sz w:val="28"/>
                <w:szCs w:val="28"/>
                <w:lang w:val="vi-VN"/>
              </w:rPr>
              <w:t xml:space="preserve">Văn phòng Thường trực </w:t>
            </w:r>
            <w:r>
              <w:rPr>
                <w:sz w:val="28"/>
                <w:szCs w:val="28"/>
                <w:lang w:val="vi-VN"/>
              </w:rPr>
              <w:t>Ủy</w:t>
            </w:r>
            <w:r w:rsidRPr="005A74BF">
              <w:rPr>
                <w:sz w:val="28"/>
                <w:szCs w:val="28"/>
                <w:lang w:val="vi-VN"/>
              </w:rPr>
              <w:t xml:space="preserve"> ban sông Mê </w:t>
            </w:r>
            <w:r>
              <w:rPr>
                <w:sz w:val="28"/>
                <w:szCs w:val="28"/>
                <w:lang w:val="vi-VN"/>
              </w:rPr>
              <w:t>C</w:t>
            </w:r>
            <w:r w:rsidRPr="005A74BF">
              <w:rPr>
                <w:sz w:val="28"/>
                <w:szCs w:val="28"/>
                <w:lang w:val="vi-VN"/>
              </w:rPr>
              <w:t>ông</w:t>
            </w:r>
            <w:r w:rsidR="00764B21">
              <w:rPr>
                <w:sz w:val="28"/>
                <w:szCs w:val="28"/>
              </w:rPr>
              <w:t xml:space="preserve"> Vi</w:t>
            </w:r>
            <w:r w:rsidR="00764B21" w:rsidRPr="00764B21">
              <w:rPr>
                <w:sz w:val="28"/>
                <w:szCs w:val="28"/>
              </w:rPr>
              <w:t>ệt</w:t>
            </w:r>
            <w:r w:rsidR="00764B21">
              <w:rPr>
                <w:sz w:val="28"/>
                <w:szCs w:val="28"/>
              </w:rPr>
              <w:t xml:space="preserve"> Nam</w:t>
            </w:r>
          </w:p>
        </w:tc>
      </w:tr>
      <w:tr w:rsidR="007B54D1" w:rsidRPr="00FD4955" w14:paraId="749D9F5D" w14:textId="77777777" w:rsidTr="007D0D16">
        <w:tc>
          <w:tcPr>
            <w:tcW w:w="4106" w:type="dxa"/>
          </w:tcPr>
          <w:p w14:paraId="439A8D0A" w14:textId="4B4C1692" w:rsidR="007B54D1" w:rsidRPr="005760C9" w:rsidRDefault="007B54D1" w:rsidP="007B54D1">
            <w:pPr>
              <w:spacing w:before="120" w:after="120" w:line="264" w:lineRule="auto"/>
              <w:rPr>
                <w:sz w:val="28"/>
                <w:szCs w:val="28"/>
                <w:lang w:val="vi-VN"/>
              </w:rPr>
            </w:pPr>
            <w:r w:rsidRPr="00236516">
              <w:rPr>
                <w:sz w:val="28"/>
                <w:szCs w:val="28"/>
              </w:rPr>
              <w:t>Bộ Xây dựng</w:t>
            </w:r>
          </w:p>
        </w:tc>
        <w:tc>
          <w:tcPr>
            <w:tcW w:w="5469" w:type="dxa"/>
          </w:tcPr>
          <w:p w14:paraId="1B21A402" w14:textId="410AC265" w:rsidR="007B54D1" w:rsidRPr="005760C9" w:rsidRDefault="007B54D1" w:rsidP="007B54D1">
            <w:pPr>
              <w:spacing w:before="120" w:after="120" w:line="264" w:lineRule="auto"/>
              <w:rPr>
                <w:sz w:val="28"/>
                <w:szCs w:val="28"/>
                <w:lang w:val="vi-VN"/>
              </w:rPr>
            </w:pPr>
            <w:r w:rsidRPr="00FD4955">
              <w:rPr>
                <w:sz w:val="28"/>
                <w:szCs w:val="28"/>
                <w:lang w:val="vi-VN"/>
              </w:rPr>
              <w:t>Vụ Hợp tác quốc tế</w:t>
            </w:r>
          </w:p>
        </w:tc>
      </w:tr>
      <w:tr w:rsidR="007B54D1" w:rsidRPr="00FD4955" w14:paraId="6CC68BCC" w14:textId="77777777" w:rsidTr="007D0D16">
        <w:tc>
          <w:tcPr>
            <w:tcW w:w="4106" w:type="dxa"/>
          </w:tcPr>
          <w:p w14:paraId="564BCCD0" w14:textId="1B28829A" w:rsidR="007B54D1" w:rsidRPr="00FD4955" w:rsidRDefault="007B54D1" w:rsidP="007B54D1">
            <w:pPr>
              <w:spacing w:before="120" w:after="120" w:line="264" w:lineRule="auto"/>
              <w:rPr>
                <w:sz w:val="28"/>
                <w:szCs w:val="28"/>
                <w:lang w:val="vi-VN"/>
              </w:rPr>
            </w:pPr>
            <w:r w:rsidRPr="00FD4955">
              <w:rPr>
                <w:sz w:val="28"/>
                <w:szCs w:val="28"/>
                <w:lang w:val="vi-VN"/>
              </w:rPr>
              <w:lastRenderedPageBreak/>
              <w:t>Bộ Văn hóa, Thể thao và Du lịch</w:t>
            </w:r>
          </w:p>
        </w:tc>
        <w:tc>
          <w:tcPr>
            <w:tcW w:w="5469" w:type="dxa"/>
          </w:tcPr>
          <w:p w14:paraId="7C2707C9" w14:textId="77777777" w:rsidR="007B54D1" w:rsidRPr="00FD4955" w:rsidRDefault="007B54D1" w:rsidP="007B54D1">
            <w:pPr>
              <w:spacing w:before="120" w:after="120" w:line="264" w:lineRule="auto"/>
              <w:rPr>
                <w:sz w:val="28"/>
                <w:szCs w:val="28"/>
                <w:lang w:val="vi-VN"/>
              </w:rPr>
            </w:pPr>
            <w:r w:rsidRPr="00FD4955">
              <w:rPr>
                <w:sz w:val="28"/>
                <w:szCs w:val="28"/>
                <w:lang w:val="vi-VN"/>
              </w:rPr>
              <w:t>Cục Hợp tác quốc tế</w:t>
            </w:r>
          </w:p>
          <w:p w14:paraId="34FD1976" w14:textId="26C8461B" w:rsidR="007B54D1" w:rsidRPr="007B54D1" w:rsidRDefault="007B54D1" w:rsidP="007B54D1">
            <w:pPr>
              <w:spacing w:before="120" w:after="120" w:line="264" w:lineRule="auto"/>
              <w:rPr>
                <w:sz w:val="28"/>
                <w:szCs w:val="28"/>
                <w:lang w:val="vi-VN"/>
              </w:rPr>
            </w:pPr>
            <w:r w:rsidRPr="00FD4955">
              <w:rPr>
                <w:sz w:val="28"/>
                <w:szCs w:val="28"/>
                <w:lang w:val="vi-VN"/>
              </w:rPr>
              <w:t>Ban Hội nhập kinh tế quốc tế (</w:t>
            </w:r>
            <w:r w:rsidRPr="00FD4955">
              <w:rPr>
                <w:i/>
                <w:iCs/>
                <w:sz w:val="28"/>
                <w:szCs w:val="28"/>
                <w:lang w:val="vi-VN"/>
              </w:rPr>
              <w:t>ad</w:t>
            </w:r>
            <w:r w:rsidR="0039652E" w:rsidRPr="00FD4955">
              <w:rPr>
                <w:i/>
                <w:iCs/>
                <w:sz w:val="28"/>
                <w:szCs w:val="28"/>
                <w:lang w:val="vi-VN"/>
              </w:rPr>
              <w:t xml:space="preserve"> </w:t>
            </w:r>
            <w:r w:rsidRPr="00FD4955">
              <w:rPr>
                <w:i/>
                <w:iCs/>
                <w:sz w:val="28"/>
                <w:szCs w:val="28"/>
                <w:lang w:val="vi-VN"/>
              </w:rPr>
              <w:t>hoc</w:t>
            </w:r>
            <w:r w:rsidRPr="00FD4955">
              <w:rPr>
                <w:sz w:val="28"/>
                <w:szCs w:val="28"/>
                <w:lang w:val="vi-VN"/>
              </w:rPr>
              <w:t>)</w:t>
            </w:r>
          </w:p>
        </w:tc>
      </w:tr>
      <w:tr w:rsidR="007B54D1" w:rsidRPr="00FD4955" w14:paraId="0C25E97C" w14:textId="77777777" w:rsidTr="007D0D16">
        <w:tc>
          <w:tcPr>
            <w:tcW w:w="4106" w:type="dxa"/>
          </w:tcPr>
          <w:p w14:paraId="39BB5B4A" w14:textId="315CC41F" w:rsidR="007B54D1" w:rsidRPr="007B54D1" w:rsidRDefault="007B54D1" w:rsidP="007B54D1">
            <w:pPr>
              <w:spacing w:before="120" w:after="120" w:line="264" w:lineRule="auto"/>
              <w:rPr>
                <w:sz w:val="28"/>
                <w:szCs w:val="28"/>
                <w:lang w:val="vi-VN"/>
              </w:rPr>
            </w:pPr>
            <w:r w:rsidRPr="00FD4955">
              <w:rPr>
                <w:sz w:val="28"/>
                <w:szCs w:val="28"/>
                <w:lang w:val="vi-VN"/>
              </w:rPr>
              <w:t>Bộ Khoa học và Công nghệ</w:t>
            </w:r>
          </w:p>
        </w:tc>
        <w:tc>
          <w:tcPr>
            <w:tcW w:w="5469" w:type="dxa"/>
          </w:tcPr>
          <w:p w14:paraId="63AA0244" w14:textId="4EDC98F3" w:rsidR="007B54D1" w:rsidRPr="007B54D1" w:rsidRDefault="007B54D1" w:rsidP="007B54D1">
            <w:pPr>
              <w:spacing w:before="120" w:after="120" w:line="264" w:lineRule="auto"/>
              <w:rPr>
                <w:sz w:val="28"/>
                <w:szCs w:val="28"/>
                <w:lang w:val="vi-VN"/>
              </w:rPr>
            </w:pPr>
            <w:r w:rsidRPr="00FD4955">
              <w:rPr>
                <w:sz w:val="28"/>
                <w:szCs w:val="28"/>
                <w:lang w:val="vi-VN"/>
              </w:rPr>
              <w:t>Vụ Hợp tác quốc tế</w:t>
            </w:r>
          </w:p>
        </w:tc>
      </w:tr>
      <w:tr w:rsidR="007B54D1" w:rsidRPr="00FD4955" w14:paraId="12EAB3B9" w14:textId="77777777" w:rsidTr="007D0D16">
        <w:tc>
          <w:tcPr>
            <w:tcW w:w="4106" w:type="dxa"/>
          </w:tcPr>
          <w:p w14:paraId="0944C26E" w14:textId="5FB7F38A" w:rsidR="007B54D1" w:rsidRPr="007B54D1" w:rsidRDefault="007B54D1" w:rsidP="007B54D1">
            <w:pPr>
              <w:spacing w:before="120" w:after="120" w:line="264" w:lineRule="auto"/>
              <w:rPr>
                <w:sz w:val="28"/>
                <w:szCs w:val="28"/>
                <w:lang w:val="vi-VN"/>
              </w:rPr>
            </w:pPr>
            <w:r w:rsidRPr="00FD4955">
              <w:rPr>
                <w:sz w:val="28"/>
                <w:szCs w:val="28"/>
                <w:lang w:val="vi-VN"/>
              </w:rPr>
              <w:t>Bộ Giáo dục và Đào tạo</w:t>
            </w:r>
          </w:p>
        </w:tc>
        <w:tc>
          <w:tcPr>
            <w:tcW w:w="5469" w:type="dxa"/>
          </w:tcPr>
          <w:p w14:paraId="2DE3B02F" w14:textId="2F06D08C" w:rsidR="007B54D1" w:rsidRPr="007B54D1" w:rsidRDefault="007B54D1" w:rsidP="007B54D1">
            <w:pPr>
              <w:spacing w:before="120" w:after="120" w:line="264" w:lineRule="auto"/>
              <w:rPr>
                <w:sz w:val="28"/>
                <w:szCs w:val="28"/>
                <w:lang w:val="vi-VN"/>
              </w:rPr>
            </w:pPr>
            <w:r w:rsidRPr="00FD4955">
              <w:rPr>
                <w:sz w:val="28"/>
                <w:szCs w:val="28"/>
                <w:lang w:val="vi-VN"/>
              </w:rPr>
              <w:t>Cục Hợp tác quốc tế</w:t>
            </w:r>
          </w:p>
        </w:tc>
      </w:tr>
      <w:tr w:rsidR="007B54D1" w:rsidRPr="00FD4955" w14:paraId="06608C41" w14:textId="77777777" w:rsidTr="007D0D16">
        <w:tc>
          <w:tcPr>
            <w:tcW w:w="4106" w:type="dxa"/>
          </w:tcPr>
          <w:p w14:paraId="7FD92969" w14:textId="4940FB96" w:rsidR="007B54D1" w:rsidRPr="007B54D1" w:rsidRDefault="007B54D1" w:rsidP="007B54D1">
            <w:pPr>
              <w:spacing w:before="120" w:after="120" w:line="264" w:lineRule="auto"/>
              <w:rPr>
                <w:sz w:val="28"/>
                <w:szCs w:val="28"/>
                <w:lang w:val="vi-VN"/>
              </w:rPr>
            </w:pPr>
            <w:r w:rsidRPr="00236516">
              <w:rPr>
                <w:sz w:val="28"/>
                <w:szCs w:val="28"/>
              </w:rPr>
              <w:t>Bộ Y tế</w:t>
            </w:r>
          </w:p>
        </w:tc>
        <w:tc>
          <w:tcPr>
            <w:tcW w:w="5469" w:type="dxa"/>
          </w:tcPr>
          <w:p w14:paraId="4916AFBC" w14:textId="5D008641" w:rsidR="007B54D1" w:rsidRPr="007B54D1" w:rsidRDefault="007B54D1" w:rsidP="007B54D1">
            <w:pPr>
              <w:spacing w:before="120" w:after="120" w:line="264" w:lineRule="auto"/>
              <w:rPr>
                <w:sz w:val="28"/>
                <w:szCs w:val="28"/>
                <w:lang w:val="vi-VN"/>
              </w:rPr>
            </w:pPr>
            <w:r w:rsidRPr="00FD4955">
              <w:rPr>
                <w:sz w:val="28"/>
                <w:szCs w:val="28"/>
                <w:lang w:val="vi-VN"/>
              </w:rPr>
              <w:t>Vụ Hợp tác quốc tế</w:t>
            </w:r>
          </w:p>
        </w:tc>
      </w:tr>
      <w:tr w:rsidR="007B54D1" w:rsidRPr="00FD4955" w14:paraId="4CCCA934" w14:textId="77777777" w:rsidTr="007D0D16">
        <w:tc>
          <w:tcPr>
            <w:tcW w:w="4106" w:type="dxa"/>
          </w:tcPr>
          <w:p w14:paraId="4C4E7C89" w14:textId="77777777" w:rsidR="007B54D1" w:rsidRPr="00FD4955" w:rsidRDefault="007B54D1" w:rsidP="007B54D1">
            <w:pPr>
              <w:spacing w:before="120" w:after="120" w:line="264" w:lineRule="auto"/>
              <w:rPr>
                <w:sz w:val="28"/>
                <w:szCs w:val="28"/>
                <w:lang w:val="vi-VN"/>
              </w:rPr>
            </w:pPr>
            <w:r w:rsidRPr="00FD4955">
              <w:rPr>
                <w:sz w:val="28"/>
                <w:szCs w:val="28"/>
                <w:lang w:val="vi-VN"/>
              </w:rPr>
              <w:t>Bộ Dân tộc và Tôn giáo</w:t>
            </w:r>
          </w:p>
        </w:tc>
        <w:tc>
          <w:tcPr>
            <w:tcW w:w="5469" w:type="dxa"/>
          </w:tcPr>
          <w:p w14:paraId="7A0C8163" w14:textId="77777777" w:rsidR="007B54D1" w:rsidRPr="00FD4955" w:rsidRDefault="007B54D1" w:rsidP="007B54D1">
            <w:pPr>
              <w:spacing w:before="120" w:after="120" w:line="264" w:lineRule="auto"/>
              <w:rPr>
                <w:sz w:val="28"/>
                <w:szCs w:val="28"/>
                <w:lang w:val="vi-VN"/>
              </w:rPr>
            </w:pPr>
            <w:r w:rsidRPr="00FD4955">
              <w:rPr>
                <w:sz w:val="28"/>
                <w:szCs w:val="28"/>
                <w:lang w:val="vi-VN"/>
              </w:rPr>
              <w:t xml:space="preserve">Vụ Hợp tác quốc tế </w:t>
            </w:r>
          </w:p>
        </w:tc>
      </w:tr>
      <w:tr w:rsidR="007B54D1" w:rsidRPr="00FD4955" w14:paraId="2505E2E3" w14:textId="77777777" w:rsidTr="007D0D16">
        <w:tc>
          <w:tcPr>
            <w:tcW w:w="4106" w:type="dxa"/>
          </w:tcPr>
          <w:p w14:paraId="23525EB1" w14:textId="111F3E04" w:rsidR="007B54D1" w:rsidRPr="00FD4955" w:rsidRDefault="007B54D1" w:rsidP="007B54D1">
            <w:pPr>
              <w:spacing w:before="120" w:after="120" w:line="264" w:lineRule="auto"/>
              <w:rPr>
                <w:sz w:val="28"/>
                <w:szCs w:val="28"/>
                <w:lang w:val="vi-VN"/>
              </w:rPr>
            </w:pPr>
            <w:r w:rsidRPr="00FD4955">
              <w:rPr>
                <w:sz w:val="28"/>
                <w:szCs w:val="28"/>
                <w:lang w:val="vi-VN"/>
              </w:rPr>
              <w:t>Ngân hàng Nhà nước Việt Nam</w:t>
            </w:r>
          </w:p>
        </w:tc>
        <w:tc>
          <w:tcPr>
            <w:tcW w:w="5469" w:type="dxa"/>
          </w:tcPr>
          <w:p w14:paraId="2A077B5A" w14:textId="77777777" w:rsidR="007B54D1" w:rsidRPr="00236516" w:rsidRDefault="007B54D1" w:rsidP="007B54D1">
            <w:pPr>
              <w:spacing w:before="120" w:after="120" w:line="264" w:lineRule="auto"/>
              <w:rPr>
                <w:sz w:val="28"/>
                <w:szCs w:val="28"/>
                <w:lang w:val="vi-VN"/>
              </w:rPr>
            </w:pPr>
            <w:r w:rsidRPr="00FD4955">
              <w:rPr>
                <w:sz w:val="28"/>
                <w:szCs w:val="28"/>
                <w:lang w:val="vi-VN"/>
              </w:rPr>
              <w:t xml:space="preserve">Vụ Hợp tác quốc tế </w:t>
            </w:r>
          </w:p>
          <w:p w14:paraId="7C13F75F" w14:textId="18882EE8" w:rsidR="007B54D1" w:rsidRPr="00236516" w:rsidRDefault="007B54D1" w:rsidP="007B54D1">
            <w:pPr>
              <w:spacing w:before="120" w:after="120" w:line="264" w:lineRule="auto"/>
              <w:rPr>
                <w:sz w:val="28"/>
                <w:szCs w:val="28"/>
                <w:lang w:val="vi-VN"/>
              </w:rPr>
            </w:pPr>
            <w:r w:rsidRPr="00236516">
              <w:rPr>
                <w:sz w:val="28"/>
                <w:szCs w:val="28"/>
                <w:lang w:val="vi-VN"/>
              </w:rPr>
              <w:t>Cục Phòng</w:t>
            </w:r>
            <w:r w:rsidR="0039652E" w:rsidRPr="00FD4955">
              <w:rPr>
                <w:sz w:val="28"/>
                <w:szCs w:val="28"/>
                <w:lang w:val="vi-VN"/>
              </w:rPr>
              <w:t>,</w:t>
            </w:r>
            <w:r w:rsidRPr="00236516">
              <w:rPr>
                <w:sz w:val="28"/>
                <w:szCs w:val="28"/>
                <w:lang w:val="vi-VN"/>
              </w:rPr>
              <w:t xml:space="preserve"> chống rửa tiền</w:t>
            </w:r>
          </w:p>
        </w:tc>
      </w:tr>
      <w:tr w:rsidR="007B54D1" w:rsidRPr="00236516" w14:paraId="0BE09BCD" w14:textId="77777777" w:rsidTr="007D0D16">
        <w:tc>
          <w:tcPr>
            <w:tcW w:w="4106" w:type="dxa"/>
          </w:tcPr>
          <w:p w14:paraId="6DDDDD2D" w14:textId="77777777" w:rsidR="007B54D1" w:rsidRPr="00236516" w:rsidRDefault="007B54D1" w:rsidP="007B54D1">
            <w:pPr>
              <w:spacing w:before="120" w:after="120" w:line="264" w:lineRule="auto"/>
              <w:rPr>
                <w:sz w:val="28"/>
                <w:szCs w:val="28"/>
              </w:rPr>
            </w:pPr>
            <w:r w:rsidRPr="00236516">
              <w:rPr>
                <w:sz w:val="28"/>
                <w:szCs w:val="28"/>
              </w:rPr>
              <w:t>Thanh tra Chính phủ</w:t>
            </w:r>
          </w:p>
        </w:tc>
        <w:tc>
          <w:tcPr>
            <w:tcW w:w="5469" w:type="dxa"/>
          </w:tcPr>
          <w:p w14:paraId="737B08D2" w14:textId="77777777" w:rsidR="007B54D1" w:rsidRPr="00236516" w:rsidRDefault="007B54D1" w:rsidP="007B54D1">
            <w:pPr>
              <w:spacing w:before="120" w:after="120" w:line="264" w:lineRule="auto"/>
              <w:rPr>
                <w:sz w:val="28"/>
                <w:szCs w:val="28"/>
              </w:rPr>
            </w:pPr>
            <w:r w:rsidRPr="00236516">
              <w:rPr>
                <w:sz w:val="28"/>
                <w:szCs w:val="28"/>
              </w:rPr>
              <w:t xml:space="preserve">Vụ Hợp tác quốc tế </w:t>
            </w:r>
          </w:p>
          <w:p w14:paraId="520E5BB2" w14:textId="77777777" w:rsidR="007B54D1" w:rsidRPr="007D0D16" w:rsidRDefault="007B54D1" w:rsidP="007B54D1">
            <w:pPr>
              <w:spacing w:before="120" w:after="120" w:line="264" w:lineRule="auto"/>
              <w:rPr>
                <w:spacing w:val="-8"/>
                <w:sz w:val="28"/>
                <w:szCs w:val="28"/>
                <w:lang w:val="vi-VN"/>
              </w:rPr>
            </w:pPr>
            <w:r w:rsidRPr="007D0D16">
              <w:rPr>
                <w:spacing w:val="-8"/>
                <w:sz w:val="28"/>
                <w:szCs w:val="28"/>
                <w:lang w:val="vi-VN"/>
              </w:rPr>
              <w:t>Cục Phòng, chống tham nhũng, lãng phí, tiêu cực</w:t>
            </w:r>
          </w:p>
        </w:tc>
      </w:tr>
      <w:tr w:rsidR="007B54D1" w:rsidRPr="00236516" w14:paraId="60BA4026" w14:textId="77777777" w:rsidTr="007D0D16">
        <w:tc>
          <w:tcPr>
            <w:tcW w:w="4106" w:type="dxa"/>
          </w:tcPr>
          <w:p w14:paraId="42C5BCAC" w14:textId="77777777" w:rsidR="007B54D1" w:rsidRPr="00236516" w:rsidRDefault="007B54D1" w:rsidP="007B54D1">
            <w:pPr>
              <w:spacing w:before="120" w:after="120" w:line="264" w:lineRule="auto"/>
              <w:rPr>
                <w:sz w:val="28"/>
                <w:szCs w:val="28"/>
              </w:rPr>
            </w:pPr>
            <w:r w:rsidRPr="00236516">
              <w:rPr>
                <w:sz w:val="28"/>
                <w:szCs w:val="28"/>
              </w:rPr>
              <w:t>Văn phòng Chính phủ</w:t>
            </w:r>
          </w:p>
        </w:tc>
        <w:tc>
          <w:tcPr>
            <w:tcW w:w="5469" w:type="dxa"/>
          </w:tcPr>
          <w:p w14:paraId="36E3EAFA" w14:textId="77777777" w:rsidR="007B54D1" w:rsidRPr="00236516" w:rsidRDefault="007B54D1" w:rsidP="007B54D1">
            <w:pPr>
              <w:spacing w:before="120" w:after="120" w:line="264" w:lineRule="auto"/>
              <w:rPr>
                <w:sz w:val="28"/>
                <w:szCs w:val="28"/>
              </w:rPr>
            </w:pPr>
            <w:r w:rsidRPr="00236516">
              <w:rPr>
                <w:sz w:val="28"/>
                <w:szCs w:val="28"/>
              </w:rPr>
              <w:t xml:space="preserve">Vụ Quan hệ quốc tế </w:t>
            </w:r>
          </w:p>
        </w:tc>
      </w:tr>
    </w:tbl>
    <w:p w14:paraId="55851D9D" w14:textId="65995C6A" w:rsidR="00126292" w:rsidRDefault="005317C5" w:rsidP="00126292">
      <w:pPr>
        <w:spacing w:before="120" w:after="120" w:line="264" w:lineRule="auto"/>
        <w:ind w:firstLine="720"/>
        <w:rPr>
          <w:sz w:val="28"/>
          <w:szCs w:val="28"/>
        </w:rPr>
      </w:pPr>
      <w:r w:rsidRPr="00236516">
        <w:rPr>
          <w:b/>
          <w:sz w:val="28"/>
          <w:szCs w:val="28"/>
        </w:rPr>
        <w:t xml:space="preserve">IV. Các tỉnh, </w:t>
      </w:r>
      <w:r w:rsidR="002073B9">
        <w:rPr>
          <w:b/>
          <w:sz w:val="28"/>
          <w:szCs w:val="28"/>
        </w:rPr>
        <w:t xml:space="preserve">thành phố </w:t>
      </w:r>
    </w:p>
    <w:p w14:paraId="6A4D0D92" w14:textId="63086E87" w:rsidR="005317C5" w:rsidRPr="00236516" w:rsidRDefault="005317C5" w:rsidP="00E910E0">
      <w:pPr>
        <w:spacing w:before="120" w:after="120" w:line="264" w:lineRule="auto"/>
        <w:ind w:firstLine="720"/>
        <w:jc w:val="both"/>
        <w:rPr>
          <w:sz w:val="28"/>
          <w:szCs w:val="28"/>
        </w:rPr>
      </w:pPr>
      <w:r w:rsidRPr="00236516">
        <w:rPr>
          <w:sz w:val="28"/>
          <w:szCs w:val="28"/>
        </w:rPr>
        <w:t xml:space="preserve">1. Sở Ngoại vụ thuộc </w:t>
      </w:r>
      <w:r w:rsidRPr="00236516">
        <w:rPr>
          <w:sz w:val="28"/>
          <w:szCs w:val="28"/>
          <w:lang w:val="vi-VN"/>
        </w:rPr>
        <w:t>Ủy</w:t>
      </w:r>
      <w:r w:rsidRPr="00236516">
        <w:rPr>
          <w:sz w:val="28"/>
          <w:szCs w:val="28"/>
        </w:rPr>
        <w:t xml:space="preserve"> ban nhân dân</w:t>
      </w:r>
      <w:r w:rsidR="008E60A7">
        <w:rPr>
          <w:sz w:val="28"/>
          <w:szCs w:val="28"/>
        </w:rPr>
        <w:t xml:space="preserve"> cấp</w:t>
      </w:r>
      <w:r w:rsidRPr="00236516">
        <w:rPr>
          <w:sz w:val="28"/>
          <w:szCs w:val="28"/>
        </w:rPr>
        <w:t xml:space="preserve"> tỉnh (các Phòng phụ trách công tác hợp tác quốc tế, quản lý đối ngoại/nghiệp vụ đối ngoại; công tác lãnh sự, quản lý biên giới; người Việt Nam ở nước ngoài và Trung tâm dịch vụ đối ngoại)</w:t>
      </w:r>
      <w:r w:rsidR="0039652E">
        <w:rPr>
          <w:sz w:val="28"/>
          <w:szCs w:val="28"/>
        </w:rPr>
        <w:t>.</w:t>
      </w:r>
    </w:p>
    <w:p w14:paraId="290E7ED2" w14:textId="2E11FFBB" w:rsidR="005317C5" w:rsidRPr="00236516" w:rsidRDefault="005317C5" w:rsidP="00BF3725">
      <w:pPr>
        <w:spacing w:before="120" w:after="120" w:line="264" w:lineRule="auto"/>
        <w:ind w:firstLine="720"/>
        <w:jc w:val="both"/>
        <w:rPr>
          <w:sz w:val="28"/>
          <w:szCs w:val="28"/>
        </w:rPr>
      </w:pPr>
      <w:r w:rsidRPr="00236516">
        <w:rPr>
          <w:sz w:val="28"/>
          <w:szCs w:val="28"/>
        </w:rPr>
        <w:t xml:space="preserve">2. Phòng Ngoại vụ (hoặc tổ chức có chức năng, nhiệm vụ đối ngoại địa phương) thuộc Văn phòng </w:t>
      </w:r>
      <w:r w:rsidRPr="00236516">
        <w:rPr>
          <w:sz w:val="28"/>
          <w:szCs w:val="28"/>
          <w:lang w:val="vi-VN"/>
        </w:rPr>
        <w:t>Ủy</w:t>
      </w:r>
      <w:r w:rsidRPr="00236516">
        <w:rPr>
          <w:sz w:val="28"/>
          <w:szCs w:val="28"/>
        </w:rPr>
        <w:t xml:space="preserve"> ban </w:t>
      </w:r>
      <w:r w:rsidRPr="00236516">
        <w:rPr>
          <w:sz w:val="28"/>
          <w:szCs w:val="28"/>
          <w:lang w:val="vi-VN"/>
        </w:rPr>
        <w:t>n</w:t>
      </w:r>
      <w:r w:rsidRPr="00236516">
        <w:rPr>
          <w:sz w:val="28"/>
          <w:szCs w:val="28"/>
        </w:rPr>
        <w:t xml:space="preserve">hân dân </w:t>
      </w:r>
      <w:r w:rsidR="008E60A7">
        <w:rPr>
          <w:sz w:val="28"/>
          <w:szCs w:val="28"/>
        </w:rPr>
        <w:t xml:space="preserve">cấp </w:t>
      </w:r>
      <w:r w:rsidRPr="00236516">
        <w:rPr>
          <w:sz w:val="28"/>
          <w:szCs w:val="28"/>
        </w:rPr>
        <w:t xml:space="preserve">tỉnh hoặc </w:t>
      </w:r>
      <w:r w:rsidR="00863971">
        <w:rPr>
          <w:sz w:val="28"/>
          <w:szCs w:val="28"/>
        </w:rPr>
        <w:t xml:space="preserve">cơ quan khác được giao nhiệm vụ thực hiện chức năng đối ngoại của </w:t>
      </w:r>
      <w:r w:rsidR="0039652E">
        <w:rPr>
          <w:sz w:val="28"/>
          <w:szCs w:val="28"/>
        </w:rPr>
        <w:t xml:space="preserve">Ủy ban nhân dân </w:t>
      </w:r>
      <w:r w:rsidR="000435A9">
        <w:rPr>
          <w:sz w:val="28"/>
          <w:szCs w:val="28"/>
        </w:rPr>
        <w:t xml:space="preserve">cấp </w:t>
      </w:r>
      <w:r w:rsidR="00863971">
        <w:rPr>
          <w:sz w:val="28"/>
          <w:szCs w:val="28"/>
        </w:rPr>
        <w:t>tỉnh</w:t>
      </w:r>
      <w:r w:rsidRPr="00236516">
        <w:rPr>
          <w:sz w:val="28"/>
          <w:szCs w:val="28"/>
        </w:rPr>
        <w:t>.</w:t>
      </w:r>
    </w:p>
    <w:p w14:paraId="2C23FD88" w14:textId="32E1AA78" w:rsidR="005317C5" w:rsidRPr="00236516" w:rsidRDefault="002073B9" w:rsidP="00FD4955">
      <w:pPr>
        <w:keepNext/>
        <w:spacing w:before="120" w:after="120" w:line="264" w:lineRule="auto"/>
        <w:ind w:firstLine="720"/>
        <w:jc w:val="both"/>
        <w:rPr>
          <w:sz w:val="28"/>
          <w:szCs w:val="28"/>
        </w:rPr>
      </w:pPr>
      <w:r>
        <w:rPr>
          <w:b/>
          <w:sz w:val="28"/>
          <w:szCs w:val="28"/>
        </w:rPr>
        <w:t>V. Các cơ quan thuộc Chính phủ</w:t>
      </w:r>
    </w:p>
    <w:tbl>
      <w:tblPr>
        <w:tblW w:w="95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4106"/>
        <w:gridCol w:w="5475"/>
      </w:tblGrid>
      <w:tr w:rsidR="00F231DC" w:rsidRPr="00236516" w14:paraId="700B08E0" w14:textId="77777777" w:rsidTr="007D0D16">
        <w:tc>
          <w:tcPr>
            <w:tcW w:w="4106" w:type="dxa"/>
          </w:tcPr>
          <w:p w14:paraId="0AF20CD9" w14:textId="77777777" w:rsidR="00F231DC" w:rsidRPr="00236516" w:rsidRDefault="00F231DC" w:rsidP="007B0A11">
            <w:pPr>
              <w:spacing w:before="120" w:after="120" w:line="264" w:lineRule="auto"/>
              <w:ind w:firstLine="25"/>
              <w:jc w:val="center"/>
              <w:rPr>
                <w:b/>
                <w:sz w:val="28"/>
                <w:szCs w:val="28"/>
              </w:rPr>
            </w:pPr>
            <w:r w:rsidRPr="00236516">
              <w:rPr>
                <w:b/>
                <w:sz w:val="28"/>
                <w:szCs w:val="28"/>
              </w:rPr>
              <w:t>Cơ quan</w:t>
            </w:r>
          </w:p>
        </w:tc>
        <w:tc>
          <w:tcPr>
            <w:tcW w:w="5475" w:type="dxa"/>
          </w:tcPr>
          <w:p w14:paraId="02E39656" w14:textId="0623E6CD" w:rsidR="00F231DC" w:rsidRPr="00236516" w:rsidRDefault="00F231DC" w:rsidP="007B0A11">
            <w:pPr>
              <w:spacing w:before="120" w:after="120" w:line="264" w:lineRule="auto"/>
              <w:jc w:val="center"/>
              <w:rPr>
                <w:b/>
                <w:sz w:val="28"/>
                <w:szCs w:val="28"/>
              </w:rPr>
            </w:pPr>
            <w:r w:rsidRPr="00236516">
              <w:rPr>
                <w:b/>
                <w:sz w:val="28"/>
                <w:szCs w:val="28"/>
              </w:rPr>
              <w:t xml:space="preserve">Đơn vị </w:t>
            </w:r>
            <w:r>
              <w:rPr>
                <w:b/>
                <w:sz w:val="28"/>
                <w:szCs w:val="28"/>
              </w:rPr>
              <w:t>có chức năng, nhiệm vụ về</w:t>
            </w:r>
            <w:r>
              <w:rPr>
                <w:b/>
                <w:sz w:val="28"/>
                <w:szCs w:val="28"/>
              </w:rPr>
              <w:br/>
              <w:t>hợp tác</w:t>
            </w:r>
            <w:r w:rsidRPr="00236516">
              <w:rPr>
                <w:b/>
                <w:sz w:val="28"/>
                <w:szCs w:val="28"/>
              </w:rPr>
              <w:t xml:space="preserve"> quốc tế</w:t>
            </w:r>
          </w:p>
        </w:tc>
      </w:tr>
      <w:tr w:rsidR="00F231DC" w:rsidRPr="00236516" w14:paraId="572B9AE2" w14:textId="77777777" w:rsidTr="007D0D16">
        <w:tc>
          <w:tcPr>
            <w:tcW w:w="4106" w:type="dxa"/>
          </w:tcPr>
          <w:p w14:paraId="72607CF3" w14:textId="7B82E9F1" w:rsidR="00F231DC" w:rsidRDefault="00F231DC" w:rsidP="007B0A11">
            <w:pPr>
              <w:spacing w:before="120" w:after="120" w:line="264" w:lineRule="auto"/>
              <w:ind w:firstLine="25"/>
              <w:rPr>
                <w:bCs/>
                <w:sz w:val="28"/>
                <w:szCs w:val="28"/>
                <w:lang w:eastAsia="en-US"/>
              </w:rPr>
            </w:pPr>
            <w:r w:rsidRPr="00236516">
              <w:rPr>
                <w:sz w:val="28"/>
                <w:szCs w:val="28"/>
              </w:rPr>
              <w:t>Viện Hàn lâm khoa học xã hội Việt Nam</w:t>
            </w:r>
          </w:p>
        </w:tc>
        <w:tc>
          <w:tcPr>
            <w:tcW w:w="5475" w:type="dxa"/>
          </w:tcPr>
          <w:p w14:paraId="5C983B66" w14:textId="3174AD8A" w:rsidR="00F231DC" w:rsidRPr="00236516" w:rsidRDefault="00F231DC" w:rsidP="007B0A11">
            <w:pPr>
              <w:spacing w:before="120" w:after="120" w:line="264" w:lineRule="auto"/>
              <w:rPr>
                <w:bCs/>
                <w:sz w:val="28"/>
                <w:szCs w:val="28"/>
              </w:rPr>
            </w:pPr>
            <w:r w:rsidRPr="00236516">
              <w:rPr>
                <w:sz w:val="28"/>
                <w:szCs w:val="28"/>
              </w:rPr>
              <w:t>Ban Hợp tác quốc tế</w:t>
            </w:r>
          </w:p>
        </w:tc>
      </w:tr>
      <w:tr w:rsidR="00F231DC" w:rsidRPr="00236516" w14:paraId="35B341B2" w14:textId="77777777" w:rsidTr="007D0D16">
        <w:tc>
          <w:tcPr>
            <w:tcW w:w="4106" w:type="dxa"/>
          </w:tcPr>
          <w:p w14:paraId="26C98398" w14:textId="1A9E8982" w:rsidR="00F231DC" w:rsidRPr="00236516" w:rsidRDefault="00F231DC" w:rsidP="007B0A11">
            <w:pPr>
              <w:spacing w:before="120" w:after="120" w:line="264" w:lineRule="auto"/>
              <w:ind w:firstLine="25"/>
              <w:rPr>
                <w:sz w:val="28"/>
                <w:szCs w:val="28"/>
              </w:rPr>
            </w:pPr>
            <w:r w:rsidRPr="00236516">
              <w:rPr>
                <w:sz w:val="28"/>
                <w:szCs w:val="28"/>
              </w:rPr>
              <w:t>Viện Hàn lâm khoa học và công nghệ Việt Nam</w:t>
            </w:r>
          </w:p>
        </w:tc>
        <w:tc>
          <w:tcPr>
            <w:tcW w:w="5475" w:type="dxa"/>
          </w:tcPr>
          <w:p w14:paraId="1BCA29D3" w14:textId="7546376C" w:rsidR="00F231DC" w:rsidRPr="00236516" w:rsidRDefault="00F231DC" w:rsidP="007B0A11">
            <w:pPr>
              <w:spacing w:before="120" w:after="120" w:line="264" w:lineRule="auto"/>
              <w:rPr>
                <w:sz w:val="28"/>
                <w:szCs w:val="28"/>
              </w:rPr>
            </w:pPr>
            <w:r w:rsidRPr="00236516">
              <w:rPr>
                <w:sz w:val="28"/>
                <w:szCs w:val="28"/>
              </w:rPr>
              <w:t>Ban Hợp tác quốc tế</w:t>
            </w:r>
          </w:p>
        </w:tc>
      </w:tr>
      <w:tr w:rsidR="00F231DC" w:rsidRPr="00236516" w14:paraId="2A59DCD8" w14:textId="77777777" w:rsidTr="007D0D16">
        <w:tc>
          <w:tcPr>
            <w:tcW w:w="4106" w:type="dxa"/>
          </w:tcPr>
          <w:p w14:paraId="3788B9BE" w14:textId="7B147326" w:rsidR="00F231DC" w:rsidRPr="00236516" w:rsidRDefault="00F231DC" w:rsidP="007B0A11">
            <w:pPr>
              <w:spacing w:before="120" w:after="120" w:line="264" w:lineRule="auto"/>
              <w:ind w:firstLine="25"/>
              <w:rPr>
                <w:sz w:val="28"/>
                <w:szCs w:val="28"/>
              </w:rPr>
            </w:pPr>
            <w:r w:rsidRPr="00236516">
              <w:rPr>
                <w:sz w:val="28"/>
                <w:szCs w:val="28"/>
              </w:rPr>
              <w:t>Đài Truyền hình Việt Nam</w:t>
            </w:r>
          </w:p>
        </w:tc>
        <w:tc>
          <w:tcPr>
            <w:tcW w:w="5475" w:type="dxa"/>
          </w:tcPr>
          <w:p w14:paraId="134A743C" w14:textId="7CEC6276" w:rsidR="00F231DC" w:rsidRPr="00236516" w:rsidRDefault="00F231DC" w:rsidP="007B0A11">
            <w:pPr>
              <w:spacing w:before="120" w:after="120" w:line="264" w:lineRule="auto"/>
              <w:rPr>
                <w:sz w:val="28"/>
                <w:szCs w:val="28"/>
              </w:rPr>
            </w:pPr>
            <w:r w:rsidRPr="00236516">
              <w:rPr>
                <w:sz w:val="28"/>
                <w:szCs w:val="28"/>
              </w:rPr>
              <w:t>Ban Truyền hình đối ngoại</w:t>
            </w:r>
            <w:r w:rsidR="00847479" w:rsidRPr="00236516">
              <w:rPr>
                <w:sz w:val="28"/>
                <w:szCs w:val="28"/>
              </w:rPr>
              <w:t xml:space="preserve"> </w:t>
            </w:r>
            <w:r w:rsidR="00847479">
              <w:rPr>
                <w:sz w:val="28"/>
                <w:szCs w:val="28"/>
              </w:rPr>
              <w:br/>
            </w:r>
            <w:r w:rsidR="00847479" w:rsidRPr="00236516">
              <w:rPr>
                <w:sz w:val="28"/>
                <w:szCs w:val="28"/>
              </w:rPr>
              <w:t xml:space="preserve">Văn phòng Ban Thời sự </w:t>
            </w:r>
            <w:r w:rsidR="00847479">
              <w:rPr>
                <w:sz w:val="28"/>
                <w:szCs w:val="28"/>
              </w:rPr>
              <w:t>(</w:t>
            </w:r>
            <w:r w:rsidR="00847479" w:rsidRPr="00236516">
              <w:rPr>
                <w:sz w:val="28"/>
                <w:szCs w:val="28"/>
              </w:rPr>
              <w:t>Trung tâm Hợp tác quốc tế</w:t>
            </w:r>
            <w:r w:rsidR="00847479">
              <w:rPr>
                <w:sz w:val="28"/>
                <w:szCs w:val="28"/>
              </w:rPr>
              <w:t>)</w:t>
            </w:r>
          </w:p>
        </w:tc>
      </w:tr>
      <w:tr w:rsidR="00847479" w:rsidRPr="00236516" w14:paraId="21C56634" w14:textId="77777777" w:rsidTr="007D0D16">
        <w:tc>
          <w:tcPr>
            <w:tcW w:w="4106" w:type="dxa"/>
          </w:tcPr>
          <w:p w14:paraId="6F8F0510" w14:textId="04329137" w:rsidR="00847479" w:rsidRPr="00236516" w:rsidRDefault="00847479" w:rsidP="007B0A11">
            <w:pPr>
              <w:spacing w:before="120" w:after="120" w:line="264" w:lineRule="auto"/>
              <w:ind w:firstLine="25"/>
              <w:rPr>
                <w:sz w:val="28"/>
                <w:szCs w:val="28"/>
              </w:rPr>
            </w:pPr>
            <w:r w:rsidRPr="00236516">
              <w:rPr>
                <w:sz w:val="28"/>
                <w:szCs w:val="28"/>
              </w:rPr>
              <w:lastRenderedPageBreak/>
              <w:t>Đài Tiếng nói Việt Nam</w:t>
            </w:r>
          </w:p>
        </w:tc>
        <w:tc>
          <w:tcPr>
            <w:tcW w:w="5475" w:type="dxa"/>
          </w:tcPr>
          <w:p w14:paraId="5CC23703" w14:textId="1C179558" w:rsidR="00847479" w:rsidRPr="00236516" w:rsidRDefault="00847479" w:rsidP="007B0A11">
            <w:pPr>
              <w:spacing w:before="120" w:after="120" w:line="264" w:lineRule="auto"/>
              <w:rPr>
                <w:sz w:val="28"/>
                <w:szCs w:val="28"/>
              </w:rPr>
            </w:pPr>
            <w:r w:rsidRPr="00236516">
              <w:rPr>
                <w:sz w:val="28"/>
                <w:szCs w:val="28"/>
              </w:rPr>
              <w:t>Ban Tổ chức cán bộ</w:t>
            </w:r>
            <w:r>
              <w:rPr>
                <w:sz w:val="28"/>
                <w:szCs w:val="28"/>
              </w:rPr>
              <w:t xml:space="preserve"> và </w:t>
            </w:r>
            <w:r w:rsidRPr="00236516">
              <w:rPr>
                <w:sz w:val="28"/>
                <w:szCs w:val="28"/>
              </w:rPr>
              <w:t>Hợp tác quốc tế</w:t>
            </w:r>
            <w:r>
              <w:rPr>
                <w:sz w:val="28"/>
                <w:szCs w:val="28"/>
              </w:rPr>
              <w:t xml:space="preserve"> (</w:t>
            </w:r>
            <w:r w:rsidRPr="00236516">
              <w:rPr>
                <w:sz w:val="28"/>
                <w:szCs w:val="28"/>
              </w:rPr>
              <w:t>Bộ phận Hợp tác quốc tế</w:t>
            </w:r>
            <w:r>
              <w:rPr>
                <w:sz w:val="28"/>
                <w:szCs w:val="28"/>
              </w:rPr>
              <w:t>)</w:t>
            </w:r>
          </w:p>
        </w:tc>
      </w:tr>
      <w:tr w:rsidR="00847479" w:rsidRPr="00236516" w14:paraId="094E7A3B" w14:textId="77777777" w:rsidTr="007D0D16">
        <w:tc>
          <w:tcPr>
            <w:tcW w:w="4106" w:type="dxa"/>
          </w:tcPr>
          <w:p w14:paraId="345B34C7" w14:textId="59C8B651" w:rsidR="00847479" w:rsidRPr="00236516" w:rsidRDefault="00847479" w:rsidP="007B0A11">
            <w:pPr>
              <w:spacing w:before="120" w:after="120" w:line="264" w:lineRule="auto"/>
              <w:ind w:firstLine="25"/>
              <w:rPr>
                <w:sz w:val="28"/>
                <w:szCs w:val="28"/>
              </w:rPr>
            </w:pPr>
            <w:r w:rsidRPr="00236516">
              <w:rPr>
                <w:sz w:val="28"/>
                <w:szCs w:val="28"/>
              </w:rPr>
              <w:t>Thông tấn xã Việt Nam</w:t>
            </w:r>
          </w:p>
        </w:tc>
        <w:tc>
          <w:tcPr>
            <w:tcW w:w="5475" w:type="dxa"/>
          </w:tcPr>
          <w:p w14:paraId="45C66814" w14:textId="0D63057B" w:rsidR="00847479" w:rsidRDefault="00847479" w:rsidP="007B0A11">
            <w:pPr>
              <w:spacing w:before="120" w:after="120" w:line="264" w:lineRule="auto"/>
              <w:rPr>
                <w:sz w:val="28"/>
                <w:szCs w:val="28"/>
              </w:rPr>
            </w:pPr>
            <w:r w:rsidRPr="00236516">
              <w:rPr>
                <w:sz w:val="28"/>
                <w:szCs w:val="28"/>
              </w:rPr>
              <w:t>Ban Thư ký biên tập và Quan hệ đối ngoại</w:t>
            </w:r>
            <w:r>
              <w:rPr>
                <w:sz w:val="28"/>
                <w:szCs w:val="28"/>
              </w:rPr>
              <w:t xml:space="preserve"> (</w:t>
            </w:r>
            <w:r w:rsidRPr="00236516">
              <w:rPr>
                <w:sz w:val="28"/>
                <w:szCs w:val="28"/>
              </w:rPr>
              <w:t>Bộ phận Quan hệ đối ngoại</w:t>
            </w:r>
            <w:r>
              <w:rPr>
                <w:sz w:val="28"/>
                <w:szCs w:val="28"/>
              </w:rPr>
              <w:t>)</w:t>
            </w:r>
          </w:p>
          <w:p w14:paraId="2A047D7A" w14:textId="1E8894A4" w:rsidR="00847479" w:rsidRPr="00236516" w:rsidRDefault="00847479" w:rsidP="007B0A11">
            <w:pPr>
              <w:spacing w:before="120" w:after="120" w:line="264" w:lineRule="auto"/>
              <w:rPr>
                <w:sz w:val="28"/>
                <w:szCs w:val="28"/>
              </w:rPr>
            </w:pPr>
            <w:r w:rsidRPr="00236516">
              <w:rPr>
                <w:sz w:val="28"/>
                <w:szCs w:val="28"/>
              </w:rPr>
              <w:t>Ban Biên tập tin đối ngoại</w:t>
            </w:r>
          </w:p>
        </w:tc>
      </w:tr>
    </w:tbl>
    <w:p w14:paraId="6FC8A3AD" w14:textId="77777777" w:rsidR="00FD4955" w:rsidRDefault="00FD4955" w:rsidP="00073CE4">
      <w:pPr>
        <w:jc w:val="center"/>
        <w:rPr>
          <w:b/>
          <w:sz w:val="28"/>
          <w:szCs w:val="28"/>
        </w:rPr>
      </w:pPr>
    </w:p>
    <w:p w14:paraId="409EDFB6" w14:textId="77777777" w:rsidR="00FD4955" w:rsidRDefault="00FD4955">
      <w:pPr>
        <w:rPr>
          <w:b/>
          <w:sz w:val="28"/>
          <w:szCs w:val="28"/>
        </w:rPr>
      </w:pPr>
      <w:r>
        <w:rPr>
          <w:b/>
          <w:sz w:val="28"/>
          <w:szCs w:val="28"/>
        </w:rPr>
        <w:br w:type="page"/>
      </w:r>
    </w:p>
    <w:p w14:paraId="7CEB5D0A" w14:textId="7F3C1FDA" w:rsidR="00407075" w:rsidRPr="00A15F98" w:rsidRDefault="00636A7A" w:rsidP="00E910E0">
      <w:pPr>
        <w:jc w:val="center"/>
        <w:rPr>
          <w:b/>
          <w:sz w:val="28"/>
          <w:szCs w:val="28"/>
          <w:lang w:val="vi-VN"/>
        </w:rPr>
      </w:pPr>
      <w:r w:rsidRPr="00A15F98">
        <w:rPr>
          <w:b/>
          <w:sz w:val="28"/>
          <w:szCs w:val="28"/>
          <w:lang w:val="vi-VN"/>
        </w:rPr>
        <w:lastRenderedPageBreak/>
        <w:t>PHỤ LỤC 2</w:t>
      </w:r>
    </w:p>
    <w:p w14:paraId="6C5D3A26" w14:textId="77777777" w:rsidR="00A3241A" w:rsidRPr="00A15F98" w:rsidRDefault="00636A7A" w:rsidP="007D0D16">
      <w:pPr>
        <w:pBdr>
          <w:top w:val="nil"/>
          <w:left w:val="nil"/>
          <w:bottom w:val="nil"/>
          <w:right w:val="nil"/>
          <w:between w:val="nil"/>
        </w:pBdr>
        <w:shd w:val="clear" w:color="auto" w:fill="FFFFFF"/>
        <w:jc w:val="center"/>
        <w:rPr>
          <w:b/>
          <w:color w:val="000000"/>
          <w:sz w:val="28"/>
          <w:szCs w:val="28"/>
          <w:lang w:val="vi-VN"/>
        </w:rPr>
      </w:pPr>
      <w:bookmarkStart w:id="8" w:name="bookmark=id.y54my4iz0n0j" w:colFirst="0" w:colLast="0"/>
      <w:bookmarkEnd w:id="8"/>
      <w:r w:rsidRPr="00A15F98">
        <w:rPr>
          <w:b/>
          <w:color w:val="000000"/>
          <w:sz w:val="28"/>
          <w:szCs w:val="28"/>
          <w:lang w:val="vi-VN"/>
        </w:rPr>
        <w:t xml:space="preserve">DANH MỤC </w:t>
      </w:r>
    </w:p>
    <w:p w14:paraId="4F8CA4D6" w14:textId="7EF180CF" w:rsidR="00407075" w:rsidRPr="00A15F98" w:rsidRDefault="005B4DDF" w:rsidP="007D0D16">
      <w:pPr>
        <w:pBdr>
          <w:top w:val="nil"/>
          <w:left w:val="nil"/>
          <w:bottom w:val="nil"/>
          <w:right w:val="nil"/>
          <w:between w:val="nil"/>
        </w:pBdr>
        <w:shd w:val="clear" w:color="auto" w:fill="FFFFFF"/>
        <w:jc w:val="center"/>
        <w:rPr>
          <w:color w:val="000000"/>
          <w:sz w:val="28"/>
          <w:szCs w:val="28"/>
          <w:lang w:val="vi-VN"/>
        </w:rPr>
      </w:pPr>
      <w:r w:rsidRPr="00A15F98">
        <w:rPr>
          <w:b/>
          <w:color w:val="000000"/>
          <w:sz w:val="28"/>
          <w:szCs w:val="28"/>
          <w:lang w:val="vi-VN"/>
        </w:rPr>
        <w:t xml:space="preserve">MỨC </w:t>
      </w:r>
      <w:r w:rsidR="00A3241A" w:rsidRPr="00A15F98">
        <w:rPr>
          <w:b/>
          <w:color w:val="000000"/>
          <w:sz w:val="28"/>
          <w:szCs w:val="28"/>
          <w:lang w:val="vi-VN"/>
        </w:rPr>
        <w:t xml:space="preserve">KHOÁN </w:t>
      </w:r>
      <w:r w:rsidRPr="00A15F98">
        <w:rPr>
          <w:b/>
          <w:color w:val="000000"/>
          <w:sz w:val="28"/>
          <w:szCs w:val="28"/>
          <w:lang w:val="vi-VN"/>
        </w:rPr>
        <w:t xml:space="preserve">CHI </w:t>
      </w:r>
      <w:r w:rsidR="00EC3B69">
        <w:rPr>
          <w:b/>
          <w:color w:val="000000"/>
          <w:sz w:val="28"/>
          <w:szCs w:val="28"/>
        </w:rPr>
        <w:t>TRONG THỰC HIỆN</w:t>
      </w:r>
      <w:r w:rsidRPr="00A15F98">
        <w:rPr>
          <w:b/>
          <w:color w:val="000000"/>
          <w:sz w:val="28"/>
          <w:szCs w:val="28"/>
          <w:lang w:val="vi-VN"/>
        </w:rPr>
        <w:t xml:space="preserve"> </w:t>
      </w:r>
      <w:r w:rsidR="00A3241A" w:rsidRPr="00A15F98">
        <w:rPr>
          <w:b/>
          <w:color w:val="000000"/>
          <w:sz w:val="28"/>
          <w:szCs w:val="28"/>
          <w:lang w:val="vi-VN"/>
        </w:rPr>
        <w:t>NGHIÊN CỨU CHIẾN LƯỢC</w:t>
      </w:r>
      <w:r w:rsidR="00EC3B69">
        <w:rPr>
          <w:b/>
          <w:color w:val="000000"/>
          <w:sz w:val="28"/>
          <w:szCs w:val="28"/>
        </w:rPr>
        <w:t xml:space="preserve"> </w:t>
      </w:r>
      <w:r w:rsidR="00F231DC" w:rsidRPr="00FD4955">
        <w:rPr>
          <w:b/>
          <w:color w:val="000000"/>
          <w:sz w:val="28"/>
          <w:szCs w:val="28"/>
          <w:lang w:val="vi-VN"/>
        </w:rPr>
        <w:t>VÀ NGHIÊN CỨU THÚC ĐẨY SÁNG KIẾN PHỤC VỤ</w:t>
      </w:r>
      <w:r w:rsidR="00A3241A" w:rsidRPr="00A15F98">
        <w:rPr>
          <w:b/>
          <w:color w:val="000000"/>
          <w:sz w:val="28"/>
          <w:szCs w:val="28"/>
          <w:lang w:val="vi-VN"/>
        </w:rPr>
        <w:t xml:space="preserve"> </w:t>
      </w:r>
      <w:r w:rsidR="00FD4955">
        <w:rPr>
          <w:b/>
          <w:color w:val="000000"/>
          <w:sz w:val="28"/>
          <w:szCs w:val="28"/>
        </w:rPr>
        <w:br/>
      </w:r>
      <w:r w:rsidR="00A3241A" w:rsidRPr="00A15F98">
        <w:rPr>
          <w:b/>
          <w:color w:val="000000"/>
          <w:sz w:val="28"/>
          <w:szCs w:val="28"/>
          <w:lang w:val="vi-VN"/>
        </w:rPr>
        <w:t>HỘI NHẬP QUỐC TẾ</w:t>
      </w:r>
    </w:p>
    <w:p w14:paraId="1EBC2891" w14:textId="77777777" w:rsidR="00611FD8" w:rsidRDefault="00636A7A" w:rsidP="007D0D16">
      <w:pPr>
        <w:jc w:val="center"/>
        <w:rPr>
          <w:i/>
          <w:sz w:val="28"/>
          <w:szCs w:val="28"/>
          <w:lang w:val="vi-VN"/>
        </w:rPr>
      </w:pPr>
      <w:r w:rsidRPr="00A15F98">
        <w:rPr>
          <w:i/>
          <w:sz w:val="28"/>
          <w:szCs w:val="28"/>
          <w:lang w:val="vi-VN"/>
        </w:rPr>
        <w:t>(Ban hành kèm theo Nghị quyết số</w:t>
      </w:r>
      <w:r w:rsidR="001B1275">
        <w:rPr>
          <w:i/>
          <w:sz w:val="28"/>
          <w:szCs w:val="28"/>
        </w:rPr>
        <w:t>:</w:t>
      </w:r>
      <w:r w:rsidRPr="00A15F98">
        <w:rPr>
          <w:i/>
          <w:sz w:val="28"/>
          <w:szCs w:val="28"/>
          <w:lang w:val="vi-VN"/>
        </w:rPr>
        <w:t xml:space="preserve"> …</w:t>
      </w:r>
      <w:r w:rsidR="00E910E0">
        <w:rPr>
          <w:i/>
          <w:sz w:val="28"/>
          <w:szCs w:val="28"/>
        </w:rPr>
        <w:t>/2025/QH15</w:t>
      </w:r>
      <w:r w:rsidR="008E60A7">
        <w:rPr>
          <w:i/>
          <w:sz w:val="28"/>
          <w:szCs w:val="28"/>
        </w:rPr>
        <w:t xml:space="preserve"> ngày 10 tháng 12 năm 2025</w:t>
      </w:r>
      <w:r w:rsidRPr="00A15F98">
        <w:rPr>
          <w:i/>
          <w:sz w:val="28"/>
          <w:szCs w:val="28"/>
          <w:lang w:val="vi-VN"/>
        </w:rPr>
        <w:t xml:space="preserve"> của Quốc hội về một số cơ chế, chính sách đặc </w:t>
      </w:r>
      <w:r w:rsidR="00376F66" w:rsidRPr="00A15F98">
        <w:rPr>
          <w:i/>
          <w:sz w:val="28"/>
          <w:szCs w:val="28"/>
          <w:lang w:val="vi-VN"/>
        </w:rPr>
        <w:t xml:space="preserve">thù </w:t>
      </w:r>
      <w:r w:rsidRPr="00A15F98">
        <w:rPr>
          <w:i/>
          <w:sz w:val="28"/>
          <w:szCs w:val="28"/>
          <w:lang w:val="vi-VN"/>
        </w:rPr>
        <w:t xml:space="preserve">nhằm nâng cao hiệu quả </w:t>
      </w:r>
    </w:p>
    <w:p w14:paraId="619C8845" w14:textId="067056BC" w:rsidR="00407075" w:rsidRPr="00A15F98" w:rsidRDefault="00636A7A" w:rsidP="007D0D16">
      <w:pPr>
        <w:jc w:val="center"/>
        <w:rPr>
          <w:i/>
          <w:sz w:val="28"/>
          <w:szCs w:val="28"/>
          <w:lang w:val="vi-VN"/>
        </w:rPr>
      </w:pPr>
      <w:r w:rsidRPr="00A15F98">
        <w:rPr>
          <w:i/>
          <w:sz w:val="28"/>
          <w:szCs w:val="28"/>
          <w:lang w:val="vi-VN"/>
        </w:rPr>
        <w:t>hội nhập quốc tế)</w:t>
      </w:r>
    </w:p>
    <w:p w14:paraId="4D24B9CC" w14:textId="77777777" w:rsidR="005B4DDF" w:rsidRDefault="005B4DDF" w:rsidP="005B4DDF">
      <w:pPr>
        <w:spacing w:before="120" w:after="120" w:line="264" w:lineRule="auto"/>
        <w:jc w:val="right"/>
        <w:rPr>
          <w:i/>
          <w:sz w:val="28"/>
          <w:szCs w:val="28"/>
        </w:rPr>
      </w:pPr>
      <w:r w:rsidRPr="005B4DDF">
        <w:rPr>
          <w:b/>
          <w:sz w:val="28"/>
          <w:szCs w:val="28"/>
          <w:lang w:val="vi-VN"/>
        </w:rPr>
        <w:t xml:space="preserve"> </w:t>
      </w:r>
      <w:r w:rsidR="007D4D10" w:rsidRPr="007D4D10">
        <w:rPr>
          <w:i/>
          <w:sz w:val="28"/>
          <w:szCs w:val="28"/>
          <w:lang w:val="vi-VN"/>
        </w:rPr>
        <w:t>Đơn vị: Triệu đồng</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3502"/>
        <w:gridCol w:w="1134"/>
        <w:gridCol w:w="4394"/>
      </w:tblGrid>
      <w:tr w:rsidR="00E41F67" w:rsidRPr="00A41E5B" w14:paraId="25949FDD" w14:textId="77777777" w:rsidTr="007D0D16">
        <w:trPr>
          <w:jc w:val="center"/>
        </w:trPr>
        <w:tc>
          <w:tcPr>
            <w:tcW w:w="746" w:type="dxa"/>
            <w:vAlign w:val="center"/>
          </w:tcPr>
          <w:p w14:paraId="14F8B52F" w14:textId="77777777" w:rsidR="00E41F67" w:rsidRPr="00A41E5B" w:rsidRDefault="00E41F67" w:rsidP="00C47611">
            <w:pPr>
              <w:spacing w:before="120" w:after="120"/>
              <w:jc w:val="center"/>
              <w:rPr>
                <w:b/>
                <w:bCs/>
                <w:sz w:val="28"/>
                <w:szCs w:val="28"/>
              </w:rPr>
            </w:pPr>
            <w:r w:rsidRPr="00A41E5B">
              <w:rPr>
                <w:b/>
                <w:bCs/>
                <w:sz w:val="28"/>
                <w:szCs w:val="28"/>
              </w:rPr>
              <w:t>STT</w:t>
            </w:r>
          </w:p>
        </w:tc>
        <w:tc>
          <w:tcPr>
            <w:tcW w:w="3502" w:type="dxa"/>
            <w:vAlign w:val="center"/>
          </w:tcPr>
          <w:p w14:paraId="244B7909" w14:textId="3E0E6A08" w:rsidR="00E41F67" w:rsidRPr="00A41E5B" w:rsidRDefault="00E41F67" w:rsidP="00C47611">
            <w:pPr>
              <w:spacing w:before="120" w:after="120"/>
              <w:jc w:val="center"/>
              <w:rPr>
                <w:b/>
                <w:bCs/>
                <w:sz w:val="28"/>
                <w:szCs w:val="28"/>
              </w:rPr>
            </w:pPr>
            <w:r w:rsidRPr="00A41E5B">
              <w:rPr>
                <w:b/>
                <w:bCs/>
                <w:sz w:val="28"/>
                <w:szCs w:val="28"/>
              </w:rPr>
              <w:t>Tên văn bản</w:t>
            </w:r>
            <w:r w:rsidR="000B3136">
              <w:rPr>
                <w:b/>
                <w:bCs/>
                <w:sz w:val="28"/>
                <w:szCs w:val="28"/>
              </w:rPr>
              <w:t>, nhiệm vụ</w:t>
            </w:r>
          </w:p>
        </w:tc>
        <w:tc>
          <w:tcPr>
            <w:tcW w:w="1134" w:type="dxa"/>
            <w:vAlign w:val="center"/>
          </w:tcPr>
          <w:p w14:paraId="7E6F0124" w14:textId="77777777" w:rsidR="00E41F67" w:rsidRPr="00A41E5B" w:rsidRDefault="00E41F67" w:rsidP="00C47611">
            <w:pPr>
              <w:spacing w:before="120" w:after="120"/>
              <w:jc w:val="center"/>
              <w:rPr>
                <w:b/>
                <w:bCs/>
                <w:sz w:val="28"/>
                <w:szCs w:val="28"/>
              </w:rPr>
            </w:pPr>
            <w:r w:rsidRPr="00A41E5B">
              <w:rPr>
                <w:b/>
                <w:bCs/>
                <w:sz w:val="28"/>
                <w:szCs w:val="28"/>
              </w:rPr>
              <w:t xml:space="preserve">Tổng </w:t>
            </w:r>
          </w:p>
        </w:tc>
        <w:tc>
          <w:tcPr>
            <w:tcW w:w="4394" w:type="dxa"/>
            <w:vAlign w:val="center"/>
          </w:tcPr>
          <w:p w14:paraId="038BCF19" w14:textId="7A3A8F0F" w:rsidR="00E41F67" w:rsidRPr="00A41E5B" w:rsidRDefault="00E41F67" w:rsidP="00C47611">
            <w:pPr>
              <w:spacing w:before="120" w:after="120"/>
              <w:jc w:val="center"/>
              <w:rPr>
                <w:b/>
                <w:bCs/>
                <w:sz w:val="28"/>
                <w:szCs w:val="28"/>
              </w:rPr>
            </w:pPr>
            <w:r w:rsidRPr="00A41E5B">
              <w:rPr>
                <w:b/>
                <w:bCs/>
                <w:sz w:val="28"/>
                <w:szCs w:val="28"/>
              </w:rPr>
              <w:t xml:space="preserve">Cơ quan có thẩm quyền </w:t>
            </w:r>
            <w:r w:rsidR="000B3136" w:rsidRPr="00A41E5B">
              <w:rPr>
                <w:b/>
                <w:bCs/>
                <w:sz w:val="28"/>
                <w:szCs w:val="28"/>
              </w:rPr>
              <w:t>cho ý kiến</w:t>
            </w:r>
            <w:r w:rsidR="000B3136">
              <w:rPr>
                <w:b/>
                <w:bCs/>
                <w:sz w:val="28"/>
                <w:szCs w:val="28"/>
              </w:rPr>
              <w:t>,</w:t>
            </w:r>
            <w:r w:rsidR="000B3136" w:rsidRPr="00A41E5B">
              <w:rPr>
                <w:b/>
                <w:bCs/>
                <w:sz w:val="28"/>
                <w:szCs w:val="28"/>
              </w:rPr>
              <w:t xml:space="preserve"> </w:t>
            </w:r>
            <w:r w:rsidRPr="00A41E5B">
              <w:rPr>
                <w:b/>
                <w:bCs/>
                <w:sz w:val="28"/>
                <w:szCs w:val="28"/>
              </w:rPr>
              <w:t>phê duyệt, thông qua</w:t>
            </w:r>
            <w:r w:rsidR="00C47611" w:rsidRPr="00A41E5B">
              <w:rPr>
                <w:b/>
                <w:bCs/>
                <w:sz w:val="28"/>
                <w:szCs w:val="28"/>
              </w:rPr>
              <w:t xml:space="preserve"> </w:t>
            </w:r>
          </w:p>
        </w:tc>
      </w:tr>
      <w:tr w:rsidR="00E41F67" w:rsidRPr="00C47611" w14:paraId="29646181" w14:textId="77777777" w:rsidTr="007D0D16">
        <w:trPr>
          <w:jc w:val="center"/>
        </w:trPr>
        <w:tc>
          <w:tcPr>
            <w:tcW w:w="746" w:type="dxa"/>
            <w:vAlign w:val="center"/>
          </w:tcPr>
          <w:p w14:paraId="51C5BA73" w14:textId="77777777" w:rsidR="00E41F67" w:rsidRPr="00C47611" w:rsidRDefault="00E41F67" w:rsidP="00C47611">
            <w:pPr>
              <w:spacing w:before="120" w:after="120"/>
              <w:jc w:val="center"/>
              <w:rPr>
                <w:sz w:val="28"/>
                <w:szCs w:val="28"/>
              </w:rPr>
            </w:pPr>
            <w:r w:rsidRPr="00C47611">
              <w:rPr>
                <w:sz w:val="28"/>
                <w:szCs w:val="28"/>
              </w:rPr>
              <w:t>1</w:t>
            </w:r>
          </w:p>
        </w:tc>
        <w:tc>
          <w:tcPr>
            <w:tcW w:w="3502" w:type="dxa"/>
            <w:vAlign w:val="center"/>
          </w:tcPr>
          <w:p w14:paraId="298EAD76" w14:textId="77777777" w:rsidR="00E41F67" w:rsidRPr="00C47611" w:rsidRDefault="00E41F67" w:rsidP="005C5745">
            <w:pPr>
              <w:spacing w:before="120" w:after="120"/>
              <w:jc w:val="both"/>
              <w:rPr>
                <w:sz w:val="28"/>
                <w:szCs w:val="28"/>
              </w:rPr>
            </w:pPr>
            <w:r w:rsidRPr="00C47611">
              <w:rPr>
                <w:sz w:val="28"/>
                <w:szCs w:val="28"/>
              </w:rPr>
              <w:t>Chiến lược về đối ngoại và hội nhập quốc tế</w:t>
            </w:r>
          </w:p>
        </w:tc>
        <w:tc>
          <w:tcPr>
            <w:tcW w:w="1134" w:type="dxa"/>
            <w:vAlign w:val="center"/>
          </w:tcPr>
          <w:p w14:paraId="61A15FFB" w14:textId="77777777" w:rsidR="00E41F67" w:rsidRPr="00C47611" w:rsidRDefault="00E41F67" w:rsidP="00C47611">
            <w:pPr>
              <w:spacing w:before="120" w:after="120"/>
              <w:jc w:val="center"/>
              <w:rPr>
                <w:sz w:val="28"/>
                <w:szCs w:val="28"/>
              </w:rPr>
            </w:pPr>
            <w:r w:rsidRPr="00C47611">
              <w:rPr>
                <w:sz w:val="28"/>
                <w:szCs w:val="28"/>
              </w:rPr>
              <w:t>3</w:t>
            </w:r>
            <w:r w:rsidR="00C47611" w:rsidRPr="00C47611">
              <w:rPr>
                <w:sz w:val="28"/>
                <w:szCs w:val="28"/>
              </w:rPr>
              <w:t>.000</w:t>
            </w:r>
          </w:p>
        </w:tc>
        <w:tc>
          <w:tcPr>
            <w:tcW w:w="4394" w:type="dxa"/>
            <w:vAlign w:val="center"/>
          </w:tcPr>
          <w:p w14:paraId="06EC1167" w14:textId="77777777" w:rsidR="00E41F67" w:rsidRPr="00C47611" w:rsidRDefault="00E41F67" w:rsidP="00C47611">
            <w:pPr>
              <w:spacing w:before="120" w:after="120"/>
              <w:jc w:val="center"/>
              <w:rPr>
                <w:sz w:val="28"/>
                <w:szCs w:val="28"/>
              </w:rPr>
            </w:pPr>
            <w:r w:rsidRPr="00C47611">
              <w:rPr>
                <w:sz w:val="28"/>
                <w:szCs w:val="28"/>
              </w:rPr>
              <w:t>Bộ Chính trị</w:t>
            </w:r>
          </w:p>
        </w:tc>
      </w:tr>
      <w:tr w:rsidR="0054131A" w:rsidRPr="00C47611" w14:paraId="426B8306" w14:textId="77777777" w:rsidTr="007D0D16">
        <w:trPr>
          <w:jc w:val="center"/>
        </w:trPr>
        <w:tc>
          <w:tcPr>
            <w:tcW w:w="746" w:type="dxa"/>
            <w:vAlign w:val="center"/>
          </w:tcPr>
          <w:p w14:paraId="0AFD577A" w14:textId="77777777" w:rsidR="0054131A" w:rsidRPr="00C47611" w:rsidRDefault="0054131A" w:rsidP="00C47611">
            <w:pPr>
              <w:spacing w:before="120" w:after="120"/>
              <w:jc w:val="center"/>
              <w:rPr>
                <w:sz w:val="28"/>
                <w:szCs w:val="28"/>
              </w:rPr>
            </w:pPr>
            <w:r>
              <w:rPr>
                <w:sz w:val="28"/>
                <w:szCs w:val="28"/>
              </w:rPr>
              <w:t>2</w:t>
            </w:r>
          </w:p>
        </w:tc>
        <w:tc>
          <w:tcPr>
            <w:tcW w:w="3502" w:type="dxa"/>
            <w:vAlign w:val="center"/>
          </w:tcPr>
          <w:p w14:paraId="34118CFB" w14:textId="338F22FE" w:rsidR="0054131A" w:rsidRPr="005760C9" w:rsidRDefault="0054131A" w:rsidP="005C5745">
            <w:pPr>
              <w:spacing w:before="120" w:after="120"/>
              <w:jc w:val="both"/>
              <w:rPr>
                <w:sz w:val="28"/>
                <w:szCs w:val="28"/>
                <w:lang w:val="vi-VN"/>
              </w:rPr>
            </w:pPr>
            <w:r>
              <w:rPr>
                <w:sz w:val="28"/>
                <w:szCs w:val="28"/>
              </w:rPr>
              <w:t>Đề</w:t>
            </w:r>
            <w:r>
              <w:rPr>
                <w:sz w:val="28"/>
                <w:szCs w:val="28"/>
                <w:lang w:val="vi-VN"/>
              </w:rPr>
              <w:t xml:space="preserve"> án tổng kết các Nghị quyết của Bộ Chính trị liên quan đến đối ngoại, hội nhập quốc tế </w:t>
            </w:r>
          </w:p>
        </w:tc>
        <w:tc>
          <w:tcPr>
            <w:tcW w:w="1134" w:type="dxa"/>
            <w:vAlign w:val="center"/>
          </w:tcPr>
          <w:p w14:paraId="205A52BA" w14:textId="77777777" w:rsidR="0054131A" w:rsidRPr="005760C9" w:rsidRDefault="0054131A" w:rsidP="00C47611">
            <w:pPr>
              <w:spacing w:before="120" w:after="120"/>
              <w:jc w:val="center"/>
              <w:rPr>
                <w:sz w:val="28"/>
                <w:szCs w:val="28"/>
                <w:lang w:val="vi-VN"/>
              </w:rPr>
            </w:pPr>
            <w:r>
              <w:rPr>
                <w:sz w:val="28"/>
                <w:szCs w:val="28"/>
              </w:rPr>
              <w:t>2</w:t>
            </w:r>
            <w:r>
              <w:rPr>
                <w:sz w:val="28"/>
                <w:szCs w:val="28"/>
                <w:lang w:val="vi-VN"/>
              </w:rPr>
              <w:t>.500</w:t>
            </w:r>
          </w:p>
        </w:tc>
        <w:tc>
          <w:tcPr>
            <w:tcW w:w="4394" w:type="dxa"/>
            <w:vAlign w:val="center"/>
          </w:tcPr>
          <w:p w14:paraId="44245F5E" w14:textId="77777777" w:rsidR="0054131A" w:rsidRPr="005760C9" w:rsidRDefault="0054131A" w:rsidP="00C47611">
            <w:pPr>
              <w:spacing w:before="120" w:after="120"/>
              <w:jc w:val="center"/>
              <w:rPr>
                <w:sz w:val="28"/>
                <w:szCs w:val="28"/>
                <w:lang w:val="vi-VN"/>
              </w:rPr>
            </w:pPr>
            <w:r>
              <w:rPr>
                <w:sz w:val="28"/>
                <w:szCs w:val="28"/>
              </w:rPr>
              <w:t>Bộ</w:t>
            </w:r>
            <w:r>
              <w:rPr>
                <w:sz w:val="28"/>
                <w:szCs w:val="28"/>
                <w:lang w:val="vi-VN"/>
              </w:rPr>
              <w:t xml:space="preserve"> Chính trị</w:t>
            </w:r>
          </w:p>
        </w:tc>
      </w:tr>
      <w:tr w:rsidR="00E41F67" w:rsidRPr="00C47611" w14:paraId="2DB92348" w14:textId="77777777" w:rsidTr="007D0D16">
        <w:trPr>
          <w:jc w:val="center"/>
        </w:trPr>
        <w:tc>
          <w:tcPr>
            <w:tcW w:w="746" w:type="dxa"/>
            <w:vAlign w:val="center"/>
          </w:tcPr>
          <w:p w14:paraId="318E49E8" w14:textId="77777777" w:rsidR="00E41F67" w:rsidRPr="00C47611" w:rsidRDefault="0054131A" w:rsidP="00C47611">
            <w:pPr>
              <w:spacing w:before="120" w:after="120"/>
              <w:jc w:val="center"/>
              <w:rPr>
                <w:sz w:val="28"/>
                <w:szCs w:val="28"/>
              </w:rPr>
            </w:pPr>
            <w:r>
              <w:rPr>
                <w:sz w:val="28"/>
                <w:szCs w:val="28"/>
              </w:rPr>
              <w:t>3</w:t>
            </w:r>
          </w:p>
        </w:tc>
        <w:tc>
          <w:tcPr>
            <w:tcW w:w="3502" w:type="dxa"/>
            <w:vAlign w:val="center"/>
          </w:tcPr>
          <w:p w14:paraId="3AB6231F" w14:textId="77777777" w:rsidR="00E41F67" w:rsidRPr="00C47611" w:rsidRDefault="00E41F67" w:rsidP="005C5745">
            <w:pPr>
              <w:spacing w:before="120" w:after="120"/>
              <w:jc w:val="both"/>
              <w:rPr>
                <w:sz w:val="28"/>
                <w:szCs w:val="28"/>
              </w:rPr>
            </w:pPr>
            <w:r w:rsidRPr="00C47611">
              <w:rPr>
                <w:sz w:val="28"/>
                <w:szCs w:val="28"/>
              </w:rPr>
              <w:t xml:space="preserve">Đề án tổng thể </w:t>
            </w:r>
            <w:r w:rsidR="00C47611" w:rsidRPr="00C47611">
              <w:rPr>
                <w:sz w:val="28"/>
                <w:szCs w:val="28"/>
              </w:rPr>
              <w:t>xử lý</w:t>
            </w:r>
            <w:r w:rsidRPr="00C47611">
              <w:rPr>
                <w:sz w:val="28"/>
                <w:szCs w:val="28"/>
              </w:rPr>
              <w:t xml:space="preserve"> vấn đề trọng yếu về đối ngoại, </w:t>
            </w:r>
            <w:r w:rsidR="00C47611">
              <w:rPr>
                <w:sz w:val="28"/>
                <w:szCs w:val="28"/>
              </w:rPr>
              <w:t>hội nhập quốc tế</w:t>
            </w:r>
          </w:p>
        </w:tc>
        <w:tc>
          <w:tcPr>
            <w:tcW w:w="1134" w:type="dxa"/>
            <w:vAlign w:val="center"/>
          </w:tcPr>
          <w:p w14:paraId="786E2DEE" w14:textId="77777777" w:rsidR="00E41F67" w:rsidRPr="00C47611" w:rsidRDefault="00C47611" w:rsidP="00C47611">
            <w:pPr>
              <w:spacing w:before="120" w:after="120"/>
              <w:jc w:val="center"/>
              <w:rPr>
                <w:sz w:val="28"/>
                <w:szCs w:val="28"/>
              </w:rPr>
            </w:pPr>
            <w:r w:rsidRPr="00C47611">
              <w:rPr>
                <w:sz w:val="28"/>
                <w:szCs w:val="28"/>
              </w:rPr>
              <w:t>2.000</w:t>
            </w:r>
          </w:p>
        </w:tc>
        <w:tc>
          <w:tcPr>
            <w:tcW w:w="4394" w:type="dxa"/>
            <w:vAlign w:val="center"/>
          </w:tcPr>
          <w:p w14:paraId="35E50337" w14:textId="77777777" w:rsidR="00E41F67" w:rsidRPr="00C47611" w:rsidRDefault="00E41F67" w:rsidP="00C47611">
            <w:pPr>
              <w:spacing w:before="120" w:after="120"/>
              <w:jc w:val="center"/>
              <w:rPr>
                <w:sz w:val="28"/>
                <w:szCs w:val="28"/>
              </w:rPr>
            </w:pPr>
            <w:r w:rsidRPr="00C47611">
              <w:rPr>
                <w:sz w:val="28"/>
                <w:szCs w:val="28"/>
              </w:rPr>
              <w:t>Bộ Chính trị</w:t>
            </w:r>
          </w:p>
        </w:tc>
      </w:tr>
      <w:tr w:rsidR="0054131A" w:rsidRPr="00C47611" w14:paraId="476645D4" w14:textId="77777777" w:rsidTr="007D0D16">
        <w:trPr>
          <w:jc w:val="center"/>
        </w:trPr>
        <w:tc>
          <w:tcPr>
            <w:tcW w:w="746" w:type="dxa"/>
            <w:vAlign w:val="center"/>
          </w:tcPr>
          <w:p w14:paraId="328B53E1" w14:textId="77777777" w:rsidR="0054131A" w:rsidRPr="00C47611" w:rsidRDefault="0054131A" w:rsidP="00C47611">
            <w:pPr>
              <w:spacing w:before="120" w:after="120"/>
              <w:jc w:val="center"/>
              <w:rPr>
                <w:sz w:val="28"/>
                <w:szCs w:val="28"/>
              </w:rPr>
            </w:pPr>
            <w:r>
              <w:rPr>
                <w:sz w:val="28"/>
                <w:szCs w:val="28"/>
              </w:rPr>
              <w:t>4</w:t>
            </w:r>
          </w:p>
        </w:tc>
        <w:tc>
          <w:tcPr>
            <w:tcW w:w="3502" w:type="dxa"/>
            <w:vAlign w:val="center"/>
          </w:tcPr>
          <w:p w14:paraId="261DA699" w14:textId="77777777" w:rsidR="0054131A" w:rsidRPr="005760C9" w:rsidRDefault="0054131A" w:rsidP="005C5745">
            <w:pPr>
              <w:spacing w:before="120" w:after="120"/>
              <w:jc w:val="both"/>
              <w:rPr>
                <w:sz w:val="28"/>
                <w:szCs w:val="28"/>
                <w:lang w:val="vi-VN"/>
              </w:rPr>
            </w:pPr>
            <w:r>
              <w:rPr>
                <w:sz w:val="28"/>
                <w:szCs w:val="28"/>
              </w:rPr>
              <w:t>Đề</w:t>
            </w:r>
            <w:r>
              <w:rPr>
                <w:sz w:val="28"/>
                <w:szCs w:val="28"/>
                <w:lang w:val="vi-VN"/>
              </w:rPr>
              <w:t xml:space="preserve"> án tổng kết các chỉ thị của Ban Bí thư liên quan đến đối ngoại, hội nhập quốc tế</w:t>
            </w:r>
          </w:p>
        </w:tc>
        <w:tc>
          <w:tcPr>
            <w:tcW w:w="1134" w:type="dxa"/>
            <w:vAlign w:val="center"/>
          </w:tcPr>
          <w:p w14:paraId="5A8CF679" w14:textId="77777777" w:rsidR="0054131A" w:rsidRPr="005760C9" w:rsidRDefault="0054131A" w:rsidP="00C47611">
            <w:pPr>
              <w:spacing w:before="120" w:after="120"/>
              <w:jc w:val="center"/>
              <w:rPr>
                <w:sz w:val="28"/>
                <w:szCs w:val="28"/>
                <w:lang w:val="vi-VN"/>
              </w:rPr>
            </w:pPr>
            <w:r>
              <w:rPr>
                <w:sz w:val="28"/>
                <w:szCs w:val="28"/>
              </w:rPr>
              <w:t>1</w:t>
            </w:r>
            <w:r>
              <w:rPr>
                <w:sz w:val="28"/>
                <w:szCs w:val="28"/>
                <w:lang w:val="vi-VN"/>
              </w:rPr>
              <w:t>.500</w:t>
            </w:r>
          </w:p>
        </w:tc>
        <w:tc>
          <w:tcPr>
            <w:tcW w:w="4394" w:type="dxa"/>
            <w:vAlign w:val="center"/>
          </w:tcPr>
          <w:p w14:paraId="6CD87751" w14:textId="77777777" w:rsidR="0054131A" w:rsidRPr="005760C9" w:rsidRDefault="0054131A" w:rsidP="00C47611">
            <w:pPr>
              <w:spacing w:before="120" w:after="120"/>
              <w:jc w:val="center"/>
              <w:rPr>
                <w:sz w:val="28"/>
                <w:szCs w:val="28"/>
                <w:lang w:val="vi-VN"/>
              </w:rPr>
            </w:pPr>
            <w:r>
              <w:rPr>
                <w:sz w:val="28"/>
                <w:szCs w:val="28"/>
              </w:rPr>
              <w:t>Ban</w:t>
            </w:r>
            <w:r>
              <w:rPr>
                <w:sz w:val="28"/>
                <w:szCs w:val="28"/>
                <w:lang w:val="vi-VN"/>
              </w:rPr>
              <w:t xml:space="preserve"> Bí thư</w:t>
            </w:r>
          </w:p>
        </w:tc>
      </w:tr>
      <w:tr w:rsidR="00E41F67" w:rsidRPr="00C47611" w14:paraId="2385A2D8" w14:textId="77777777" w:rsidTr="007D0D16">
        <w:trPr>
          <w:jc w:val="center"/>
        </w:trPr>
        <w:tc>
          <w:tcPr>
            <w:tcW w:w="746" w:type="dxa"/>
            <w:vAlign w:val="center"/>
          </w:tcPr>
          <w:p w14:paraId="3991A2F8" w14:textId="77777777" w:rsidR="00E41F67" w:rsidRPr="00C47611" w:rsidRDefault="0054131A" w:rsidP="00C47611">
            <w:pPr>
              <w:spacing w:before="120" w:after="120"/>
              <w:jc w:val="center"/>
              <w:rPr>
                <w:sz w:val="28"/>
                <w:szCs w:val="28"/>
              </w:rPr>
            </w:pPr>
            <w:r>
              <w:rPr>
                <w:sz w:val="28"/>
                <w:szCs w:val="28"/>
              </w:rPr>
              <w:t>5</w:t>
            </w:r>
          </w:p>
        </w:tc>
        <w:tc>
          <w:tcPr>
            <w:tcW w:w="3502" w:type="dxa"/>
            <w:vAlign w:val="center"/>
          </w:tcPr>
          <w:p w14:paraId="2325CC7A" w14:textId="77777777" w:rsidR="00E41F67" w:rsidRPr="00C47611" w:rsidRDefault="00E41F67" w:rsidP="005C5745">
            <w:pPr>
              <w:spacing w:before="120" w:after="120"/>
              <w:jc w:val="both"/>
              <w:rPr>
                <w:sz w:val="28"/>
                <w:szCs w:val="28"/>
              </w:rPr>
            </w:pPr>
            <w:r w:rsidRPr="00C47611">
              <w:rPr>
                <w:sz w:val="28"/>
                <w:szCs w:val="28"/>
              </w:rPr>
              <w:t xml:space="preserve">Đề án xử lý </w:t>
            </w:r>
            <w:r w:rsidR="00C47611" w:rsidRPr="00C47611">
              <w:rPr>
                <w:sz w:val="28"/>
                <w:szCs w:val="28"/>
              </w:rPr>
              <w:t>một hoặc một số</w:t>
            </w:r>
            <w:r w:rsidRPr="00C47611">
              <w:rPr>
                <w:sz w:val="28"/>
                <w:szCs w:val="28"/>
              </w:rPr>
              <w:t xml:space="preserve"> vấn đề</w:t>
            </w:r>
            <w:r w:rsidR="00C47611">
              <w:rPr>
                <w:sz w:val="28"/>
                <w:szCs w:val="28"/>
              </w:rPr>
              <w:t xml:space="preserve"> quan trọng về</w:t>
            </w:r>
            <w:r w:rsidRPr="00C47611">
              <w:rPr>
                <w:sz w:val="28"/>
                <w:szCs w:val="28"/>
              </w:rPr>
              <w:t xml:space="preserve"> đối ngoại, </w:t>
            </w:r>
            <w:r w:rsidR="00C47611">
              <w:rPr>
                <w:sz w:val="28"/>
                <w:szCs w:val="28"/>
              </w:rPr>
              <w:t>hội nhập quốc tế</w:t>
            </w:r>
          </w:p>
        </w:tc>
        <w:tc>
          <w:tcPr>
            <w:tcW w:w="1134" w:type="dxa"/>
            <w:vAlign w:val="center"/>
          </w:tcPr>
          <w:p w14:paraId="7C2229A0" w14:textId="77777777" w:rsidR="00C47611" w:rsidRPr="00C47611" w:rsidRDefault="00C47611" w:rsidP="00C47611">
            <w:pPr>
              <w:spacing w:before="120" w:after="120"/>
              <w:jc w:val="center"/>
              <w:rPr>
                <w:sz w:val="28"/>
                <w:szCs w:val="28"/>
              </w:rPr>
            </w:pPr>
            <w:r w:rsidRPr="00C47611">
              <w:rPr>
                <w:sz w:val="28"/>
                <w:szCs w:val="28"/>
              </w:rPr>
              <w:t>1.</w:t>
            </w:r>
            <w:r w:rsidR="0054131A">
              <w:rPr>
                <w:sz w:val="28"/>
                <w:szCs w:val="28"/>
              </w:rPr>
              <w:t>0</w:t>
            </w:r>
            <w:r w:rsidRPr="00C47611">
              <w:rPr>
                <w:sz w:val="28"/>
                <w:szCs w:val="28"/>
              </w:rPr>
              <w:t>00</w:t>
            </w:r>
          </w:p>
          <w:p w14:paraId="45A3E000" w14:textId="77777777" w:rsidR="00E41F67" w:rsidRPr="00C47611" w:rsidRDefault="00E41F67" w:rsidP="00C47611">
            <w:pPr>
              <w:spacing w:before="120" w:after="120"/>
              <w:jc w:val="center"/>
              <w:rPr>
                <w:sz w:val="28"/>
                <w:szCs w:val="28"/>
              </w:rPr>
            </w:pPr>
          </w:p>
        </w:tc>
        <w:tc>
          <w:tcPr>
            <w:tcW w:w="4394" w:type="dxa"/>
            <w:vAlign w:val="center"/>
          </w:tcPr>
          <w:p w14:paraId="3AD54A06" w14:textId="418E5A0D" w:rsidR="00E41F67" w:rsidRPr="00C47611" w:rsidRDefault="00E41F67" w:rsidP="00C47611">
            <w:pPr>
              <w:spacing w:before="120" w:after="120"/>
              <w:jc w:val="center"/>
              <w:rPr>
                <w:sz w:val="28"/>
                <w:szCs w:val="28"/>
              </w:rPr>
            </w:pPr>
            <w:r w:rsidRPr="00C47611">
              <w:rPr>
                <w:sz w:val="28"/>
                <w:szCs w:val="28"/>
              </w:rPr>
              <w:t xml:space="preserve">Bộ Chính trị, Ban Bí thư, </w:t>
            </w:r>
            <w:r w:rsidR="00894A0A">
              <w:rPr>
                <w:sz w:val="28"/>
                <w:szCs w:val="28"/>
              </w:rPr>
              <w:br/>
            </w:r>
            <w:r w:rsidR="007B54D1">
              <w:rPr>
                <w:sz w:val="28"/>
                <w:szCs w:val="28"/>
              </w:rPr>
              <w:t xml:space="preserve">Quốc hội, </w:t>
            </w:r>
            <w:r w:rsidRPr="00C47611">
              <w:rPr>
                <w:sz w:val="28"/>
                <w:szCs w:val="28"/>
              </w:rPr>
              <w:t>Chính phủ</w:t>
            </w:r>
          </w:p>
        </w:tc>
      </w:tr>
      <w:tr w:rsidR="00E41F67" w:rsidRPr="00C47611" w14:paraId="63D97F9A" w14:textId="77777777" w:rsidTr="007D0D16">
        <w:trPr>
          <w:jc w:val="center"/>
        </w:trPr>
        <w:tc>
          <w:tcPr>
            <w:tcW w:w="746" w:type="dxa"/>
            <w:vAlign w:val="center"/>
          </w:tcPr>
          <w:p w14:paraId="58C50A11" w14:textId="77777777" w:rsidR="00E41F67" w:rsidRPr="005760C9" w:rsidRDefault="0054131A" w:rsidP="00C47611">
            <w:pPr>
              <w:spacing w:before="120" w:after="120"/>
              <w:jc w:val="center"/>
              <w:rPr>
                <w:sz w:val="28"/>
                <w:szCs w:val="28"/>
                <w:lang w:val="vi-VN"/>
              </w:rPr>
            </w:pPr>
            <w:r>
              <w:rPr>
                <w:sz w:val="28"/>
                <w:szCs w:val="28"/>
              </w:rPr>
              <w:t>6</w:t>
            </w:r>
          </w:p>
        </w:tc>
        <w:tc>
          <w:tcPr>
            <w:tcW w:w="3502" w:type="dxa"/>
            <w:vAlign w:val="center"/>
          </w:tcPr>
          <w:p w14:paraId="1A200099" w14:textId="77777777" w:rsidR="00E41F67" w:rsidRPr="00A41E5B" w:rsidRDefault="00E41F67" w:rsidP="005C5745">
            <w:pPr>
              <w:spacing w:before="120" w:after="120"/>
              <w:jc w:val="both"/>
              <w:rPr>
                <w:sz w:val="28"/>
                <w:szCs w:val="28"/>
                <w:lang w:val="vi-VN"/>
              </w:rPr>
            </w:pPr>
            <w:r w:rsidRPr="00A41E5B">
              <w:rPr>
                <w:sz w:val="28"/>
                <w:szCs w:val="28"/>
                <w:lang w:val="vi-VN"/>
              </w:rPr>
              <w:t>Báo cáo</w:t>
            </w:r>
            <w:r w:rsidR="00C47611" w:rsidRPr="00A41E5B">
              <w:rPr>
                <w:sz w:val="28"/>
                <w:szCs w:val="28"/>
                <w:lang w:val="vi-VN"/>
              </w:rPr>
              <w:t xml:space="preserve"> động thái, báo cáo</w:t>
            </w:r>
            <w:r w:rsidRPr="00A41E5B">
              <w:rPr>
                <w:sz w:val="28"/>
                <w:szCs w:val="28"/>
                <w:lang w:val="vi-VN"/>
              </w:rPr>
              <w:t xml:space="preserve"> nghiên cứu chính sách, thực tiễn, kinh nghiệm quốc tế</w:t>
            </w:r>
          </w:p>
        </w:tc>
        <w:tc>
          <w:tcPr>
            <w:tcW w:w="1134" w:type="dxa"/>
            <w:vAlign w:val="center"/>
          </w:tcPr>
          <w:p w14:paraId="58C3BFED" w14:textId="77777777" w:rsidR="00E41F67" w:rsidRPr="00C47611" w:rsidRDefault="00C47611" w:rsidP="00C47611">
            <w:pPr>
              <w:spacing w:before="120" w:after="120"/>
              <w:jc w:val="center"/>
              <w:rPr>
                <w:sz w:val="28"/>
                <w:szCs w:val="28"/>
              </w:rPr>
            </w:pPr>
            <w:r w:rsidRPr="00C47611">
              <w:rPr>
                <w:sz w:val="28"/>
                <w:szCs w:val="28"/>
              </w:rPr>
              <w:t>50</w:t>
            </w:r>
            <w:r w:rsidR="00E41F67" w:rsidRPr="00C47611">
              <w:rPr>
                <w:sz w:val="28"/>
                <w:szCs w:val="28"/>
              </w:rPr>
              <w:t>0</w:t>
            </w:r>
          </w:p>
        </w:tc>
        <w:tc>
          <w:tcPr>
            <w:tcW w:w="4394" w:type="dxa"/>
            <w:vAlign w:val="center"/>
          </w:tcPr>
          <w:p w14:paraId="08AC9CAD" w14:textId="77777777" w:rsidR="00E910E0" w:rsidRDefault="00C47611" w:rsidP="007D0D16">
            <w:pPr>
              <w:jc w:val="center"/>
              <w:rPr>
                <w:sz w:val="28"/>
                <w:szCs w:val="28"/>
              </w:rPr>
            </w:pPr>
            <w:r>
              <w:rPr>
                <w:sz w:val="28"/>
                <w:szCs w:val="28"/>
              </w:rPr>
              <w:t xml:space="preserve">Bộ Chính trị, Ban Bí thư, </w:t>
            </w:r>
          </w:p>
          <w:p w14:paraId="68A6D8D6" w14:textId="31D6634F" w:rsidR="00E41F67" w:rsidRPr="00C47611" w:rsidRDefault="007B54D1" w:rsidP="007D0D16">
            <w:pPr>
              <w:jc w:val="center"/>
              <w:rPr>
                <w:sz w:val="28"/>
                <w:szCs w:val="28"/>
              </w:rPr>
            </w:pPr>
            <w:r>
              <w:rPr>
                <w:sz w:val="28"/>
                <w:szCs w:val="28"/>
              </w:rPr>
              <w:t>Ủy ban Thường vụ Quốc hội,</w:t>
            </w:r>
            <w:r w:rsidR="00894A0A">
              <w:rPr>
                <w:sz w:val="28"/>
                <w:szCs w:val="28"/>
              </w:rPr>
              <w:br/>
            </w:r>
            <w:r w:rsidR="00E41F67" w:rsidRPr="00C47611">
              <w:rPr>
                <w:sz w:val="28"/>
                <w:szCs w:val="28"/>
              </w:rPr>
              <w:t>Chính phủ, Thủ tướng Chính phủ</w:t>
            </w:r>
          </w:p>
        </w:tc>
      </w:tr>
      <w:tr w:rsidR="00F15FCE" w:rsidRPr="00C47611" w14:paraId="3C6A50F5" w14:textId="77777777" w:rsidTr="007D0D16">
        <w:trPr>
          <w:jc w:val="center"/>
        </w:trPr>
        <w:tc>
          <w:tcPr>
            <w:tcW w:w="746" w:type="dxa"/>
            <w:vAlign w:val="center"/>
          </w:tcPr>
          <w:p w14:paraId="2A012C6F" w14:textId="77777777" w:rsidR="00F15FCE" w:rsidRDefault="00F15FCE" w:rsidP="00C47611">
            <w:pPr>
              <w:spacing w:before="120" w:after="120"/>
              <w:jc w:val="center"/>
              <w:rPr>
                <w:sz w:val="28"/>
                <w:szCs w:val="28"/>
              </w:rPr>
            </w:pPr>
            <w:r>
              <w:rPr>
                <w:sz w:val="28"/>
                <w:szCs w:val="28"/>
              </w:rPr>
              <w:t>7</w:t>
            </w:r>
          </w:p>
        </w:tc>
        <w:tc>
          <w:tcPr>
            <w:tcW w:w="3502" w:type="dxa"/>
            <w:vAlign w:val="center"/>
          </w:tcPr>
          <w:p w14:paraId="0A1270F9" w14:textId="7B122E55" w:rsidR="00F15FCE" w:rsidRPr="00F15FCE" w:rsidRDefault="00F15FCE" w:rsidP="005C5745">
            <w:pPr>
              <w:spacing w:before="120" w:after="120"/>
              <w:jc w:val="both"/>
              <w:rPr>
                <w:sz w:val="28"/>
                <w:szCs w:val="28"/>
              </w:rPr>
            </w:pPr>
            <w:r>
              <w:rPr>
                <w:sz w:val="28"/>
                <w:szCs w:val="28"/>
              </w:rPr>
              <w:t xml:space="preserve">Nghiên cứu đề xuất và </w:t>
            </w:r>
            <w:r w:rsidR="00F231DC">
              <w:rPr>
                <w:sz w:val="28"/>
                <w:szCs w:val="28"/>
              </w:rPr>
              <w:t xml:space="preserve">thúc đẩy thông qua </w:t>
            </w:r>
            <w:r>
              <w:rPr>
                <w:sz w:val="28"/>
                <w:szCs w:val="28"/>
              </w:rPr>
              <w:t>sáng kiến tại các diễn đàn quốc tế, khu vực</w:t>
            </w:r>
          </w:p>
        </w:tc>
        <w:tc>
          <w:tcPr>
            <w:tcW w:w="1134" w:type="dxa"/>
            <w:vAlign w:val="center"/>
          </w:tcPr>
          <w:p w14:paraId="0084C159" w14:textId="77777777" w:rsidR="00F15FCE" w:rsidRPr="00C47611" w:rsidRDefault="00F15FCE" w:rsidP="00C47611">
            <w:pPr>
              <w:spacing w:before="120" w:after="120"/>
              <w:jc w:val="center"/>
              <w:rPr>
                <w:sz w:val="28"/>
                <w:szCs w:val="28"/>
              </w:rPr>
            </w:pPr>
            <w:r>
              <w:rPr>
                <w:sz w:val="28"/>
                <w:szCs w:val="28"/>
              </w:rPr>
              <w:t>300</w:t>
            </w:r>
          </w:p>
        </w:tc>
        <w:tc>
          <w:tcPr>
            <w:tcW w:w="4394" w:type="dxa"/>
            <w:vAlign w:val="center"/>
          </w:tcPr>
          <w:p w14:paraId="7FFA3258" w14:textId="6DB329DA" w:rsidR="00F15FCE" w:rsidRDefault="00F15FCE" w:rsidP="00C47611">
            <w:pPr>
              <w:spacing w:before="120" w:after="120"/>
              <w:jc w:val="center"/>
              <w:rPr>
                <w:sz w:val="28"/>
                <w:szCs w:val="28"/>
              </w:rPr>
            </w:pPr>
            <w:r>
              <w:rPr>
                <w:sz w:val="28"/>
                <w:szCs w:val="28"/>
              </w:rPr>
              <w:t>Chính phủ, Thủ tướng Chính phủ, Bộ trưởng</w:t>
            </w:r>
            <w:r w:rsidR="007B54D1">
              <w:rPr>
                <w:sz w:val="28"/>
                <w:szCs w:val="28"/>
              </w:rPr>
              <w:t xml:space="preserve">, </w:t>
            </w:r>
            <w:r w:rsidR="00F231DC">
              <w:rPr>
                <w:sz w:val="28"/>
                <w:szCs w:val="28"/>
              </w:rPr>
              <w:t xml:space="preserve">Thủ trưởng cơ quan ngang Bộ, </w:t>
            </w:r>
            <w:r w:rsidR="007B54D1">
              <w:rPr>
                <w:sz w:val="28"/>
                <w:szCs w:val="28"/>
              </w:rPr>
              <w:t>Chủ tịch Hội đồng Dân tộc, Chủ nhiệm Ủy ban của Quốc hội</w:t>
            </w:r>
          </w:p>
        </w:tc>
      </w:tr>
    </w:tbl>
    <w:p w14:paraId="55B0971A" w14:textId="77777777" w:rsidR="008C5EC1" w:rsidRPr="00C914C8" w:rsidRDefault="008C5EC1" w:rsidP="00FD4955">
      <w:pPr>
        <w:spacing w:before="120" w:after="120" w:line="264" w:lineRule="auto"/>
        <w:rPr>
          <w:b/>
          <w:sz w:val="28"/>
          <w:szCs w:val="28"/>
        </w:rPr>
      </w:pPr>
      <w:bookmarkStart w:id="9" w:name="_heading=h.klzm2vfy72oz" w:colFirst="0" w:colLast="0"/>
      <w:bookmarkEnd w:id="9"/>
    </w:p>
    <w:sectPr w:rsidR="008C5EC1" w:rsidRPr="00C914C8" w:rsidSect="007D0D16">
      <w:headerReference w:type="default" r:id="rId10"/>
      <w:footerReference w:type="default" r:id="rId11"/>
      <w:pgSz w:w="11907" w:h="16840" w:code="9"/>
      <w:pgMar w:top="1134" w:right="1134" w:bottom="1134" w:left="1701" w:header="720" w:footer="391"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F52234" w14:textId="77777777" w:rsidR="005442F7" w:rsidRDefault="005442F7">
      <w:r>
        <w:separator/>
      </w:r>
    </w:p>
  </w:endnote>
  <w:endnote w:type="continuationSeparator" w:id="0">
    <w:p w14:paraId="3525E795" w14:textId="77777777" w:rsidR="005442F7" w:rsidRDefault="00544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 w:name="Aptos">
    <w:altName w:val="Arial"/>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0F90EC" w14:textId="3D2D9766" w:rsidR="00B72AF8" w:rsidRDefault="00B72AF8">
    <w:pPr>
      <w:pStyle w:val="Footer"/>
      <w:jc w:val="center"/>
    </w:pPr>
  </w:p>
  <w:p w14:paraId="4C376E2C" w14:textId="77777777" w:rsidR="00B72AF8" w:rsidRDefault="00B72AF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72C92A" w14:textId="77777777" w:rsidR="005442F7" w:rsidRDefault="005442F7">
      <w:r>
        <w:separator/>
      </w:r>
    </w:p>
  </w:footnote>
  <w:footnote w:type="continuationSeparator" w:id="0">
    <w:p w14:paraId="610B09A5" w14:textId="77777777" w:rsidR="005442F7" w:rsidRDefault="005442F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0072395"/>
      <w:docPartObj>
        <w:docPartGallery w:val="Page Numbers (Top of Page)"/>
        <w:docPartUnique/>
      </w:docPartObj>
    </w:sdtPr>
    <w:sdtEndPr>
      <w:rPr>
        <w:noProof/>
      </w:rPr>
    </w:sdtEndPr>
    <w:sdtContent>
      <w:p w14:paraId="12B07AA8" w14:textId="4D54725F" w:rsidR="00803B3F" w:rsidRDefault="00803B3F">
        <w:pPr>
          <w:pStyle w:val="Header"/>
          <w:jc w:val="center"/>
        </w:pPr>
        <w:r>
          <w:fldChar w:fldCharType="begin"/>
        </w:r>
        <w:r>
          <w:instrText xml:space="preserve"> PAGE   \* MERGEFORMAT </w:instrText>
        </w:r>
        <w:r>
          <w:fldChar w:fldCharType="separate"/>
        </w:r>
        <w:r w:rsidR="007726ED">
          <w:rPr>
            <w:noProof/>
          </w:rPr>
          <w:t>18</w:t>
        </w:r>
        <w:r>
          <w:rPr>
            <w:noProof/>
          </w:rPr>
          <w:fldChar w:fldCharType="end"/>
        </w:r>
      </w:p>
    </w:sdtContent>
  </w:sdt>
  <w:p w14:paraId="5BD7B5F2" w14:textId="77777777" w:rsidR="00803B3F" w:rsidRDefault="00803B3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64F8E"/>
    <w:multiLevelType w:val="hybridMultilevel"/>
    <w:tmpl w:val="7AE87774"/>
    <w:lvl w:ilvl="0" w:tplc="D36A44BE">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9B4562"/>
    <w:multiLevelType w:val="hybridMultilevel"/>
    <w:tmpl w:val="86F0278E"/>
    <w:lvl w:ilvl="0" w:tplc="3BE8A0A0">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875BF0"/>
    <w:multiLevelType w:val="multilevel"/>
    <w:tmpl w:val="7B2844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1575D13"/>
    <w:multiLevelType w:val="hybridMultilevel"/>
    <w:tmpl w:val="80188A36"/>
    <w:lvl w:ilvl="0" w:tplc="06F65C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5E64AAD"/>
    <w:multiLevelType w:val="multilevel"/>
    <w:tmpl w:val="2B941E5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15:restartNumberingAfterBreak="0">
    <w:nsid w:val="4783345C"/>
    <w:multiLevelType w:val="multilevel"/>
    <w:tmpl w:val="F2FA1A58"/>
    <w:lvl w:ilvl="0">
      <w:start w:val="1"/>
      <w:numFmt w:val="decimal"/>
      <w:lvlText w:val="%1."/>
      <w:lvlJc w:val="left"/>
      <w:pPr>
        <w:ind w:left="72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174595B"/>
    <w:multiLevelType w:val="hybridMultilevel"/>
    <w:tmpl w:val="4650BC54"/>
    <w:lvl w:ilvl="0" w:tplc="59CAEC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E4866C5"/>
    <w:multiLevelType w:val="hybridMultilevel"/>
    <w:tmpl w:val="A62EB530"/>
    <w:lvl w:ilvl="0" w:tplc="641AC174">
      <w:start w:val="1"/>
      <w:numFmt w:val="upperLetter"/>
      <w:lvlText w:val="%1."/>
      <w:lvlJc w:val="left"/>
      <w:pPr>
        <w:ind w:left="1020" w:hanging="360"/>
      </w:pPr>
    </w:lvl>
    <w:lvl w:ilvl="1" w:tplc="046AA924">
      <w:start w:val="1"/>
      <w:numFmt w:val="upperLetter"/>
      <w:lvlText w:val="%2."/>
      <w:lvlJc w:val="left"/>
      <w:pPr>
        <w:ind w:left="1020" w:hanging="360"/>
      </w:pPr>
    </w:lvl>
    <w:lvl w:ilvl="2" w:tplc="3886D386">
      <w:start w:val="1"/>
      <w:numFmt w:val="upperLetter"/>
      <w:lvlText w:val="%3."/>
      <w:lvlJc w:val="left"/>
      <w:pPr>
        <w:ind w:left="1020" w:hanging="360"/>
      </w:pPr>
    </w:lvl>
    <w:lvl w:ilvl="3" w:tplc="632AA4A8">
      <w:start w:val="1"/>
      <w:numFmt w:val="upperLetter"/>
      <w:lvlText w:val="%4."/>
      <w:lvlJc w:val="left"/>
      <w:pPr>
        <w:ind w:left="1020" w:hanging="360"/>
      </w:pPr>
    </w:lvl>
    <w:lvl w:ilvl="4" w:tplc="39FA85A6">
      <w:start w:val="1"/>
      <w:numFmt w:val="upperLetter"/>
      <w:lvlText w:val="%5."/>
      <w:lvlJc w:val="left"/>
      <w:pPr>
        <w:ind w:left="1020" w:hanging="360"/>
      </w:pPr>
    </w:lvl>
    <w:lvl w:ilvl="5" w:tplc="92FEA908">
      <w:start w:val="1"/>
      <w:numFmt w:val="upperLetter"/>
      <w:lvlText w:val="%6."/>
      <w:lvlJc w:val="left"/>
      <w:pPr>
        <w:ind w:left="1020" w:hanging="360"/>
      </w:pPr>
    </w:lvl>
    <w:lvl w:ilvl="6" w:tplc="3A9A9B58">
      <w:start w:val="1"/>
      <w:numFmt w:val="upperLetter"/>
      <w:lvlText w:val="%7."/>
      <w:lvlJc w:val="left"/>
      <w:pPr>
        <w:ind w:left="1020" w:hanging="360"/>
      </w:pPr>
    </w:lvl>
    <w:lvl w:ilvl="7" w:tplc="ECFE693A">
      <w:start w:val="1"/>
      <w:numFmt w:val="upperLetter"/>
      <w:lvlText w:val="%8."/>
      <w:lvlJc w:val="left"/>
      <w:pPr>
        <w:ind w:left="1020" w:hanging="360"/>
      </w:pPr>
    </w:lvl>
    <w:lvl w:ilvl="8" w:tplc="6C0A166C">
      <w:start w:val="1"/>
      <w:numFmt w:val="upperLetter"/>
      <w:lvlText w:val="%9."/>
      <w:lvlJc w:val="left"/>
      <w:pPr>
        <w:ind w:left="1020" w:hanging="360"/>
      </w:pPr>
    </w:lvl>
  </w:abstractNum>
  <w:num w:numId="1">
    <w:abstractNumId w:val="5"/>
  </w:num>
  <w:num w:numId="2">
    <w:abstractNumId w:val="4"/>
  </w:num>
  <w:num w:numId="3">
    <w:abstractNumId w:val="3"/>
  </w:num>
  <w:num w:numId="4">
    <w:abstractNumId w:val="1"/>
  </w:num>
  <w:num w:numId="5">
    <w:abstractNumId w:val="0"/>
  </w:num>
  <w:num w:numId="6">
    <w:abstractNumId w:val="7"/>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075"/>
    <w:rsid w:val="00007179"/>
    <w:rsid w:val="00013F6F"/>
    <w:rsid w:val="00014A73"/>
    <w:rsid w:val="00015D25"/>
    <w:rsid w:val="00016A33"/>
    <w:rsid w:val="000206C7"/>
    <w:rsid w:val="00022706"/>
    <w:rsid w:val="00023BAD"/>
    <w:rsid w:val="000270BD"/>
    <w:rsid w:val="000313B4"/>
    <w:rsid w:val="00033950"/>
    <w:rsid w:val="00034668"/>
    <w:rsid w:val="000435A9"/>
    <w:rsid w:val="0004360A"/>
    <w:rsid w:val="00044E76"/>
    <w:rsid w:val="00045CC0"/>
    <w:rsid w:val="000462B5"/>
    <w:rsid w:val="00046FDE"/>
    <w:rsid w:val="00050BA6"/>
    <w:rsid w:val="0005234A"/>
    <w:rsid w:val="00052F01"/>
    <w:rsid w:val="0005347C"/>
    <w:rsid w:val="00054117"/>
    <w:rsid w:val="0005663A"/>
    <w:rsid w:val="0005688B"/>
    <w:rsid w:val="00057AE8"/>
    <w:rsid w:val="000614B9"/>
    <w:rsid w:val="000626BF"/>
    <w:rsid w:val="00063A34"/>
    <w:rsid w:val="00072771"/>
    <w:rsid w:val="00073721"/>
    <w:rsid w:val="000738AD"/>
    <w:rsid w:val="000739E7"/>
    <w:rsid w:val="00073CE4"/>
    <w:rsid w:val="00074179"/>
    <w:rsid w:val="00074DAF"/>
    <w:rsid w:val="00077F69"/>
    <w:rsid w:val="00080704"/>
    <w:rsid w:val="00084CFA"/>
    <w:rsid w:val="000860DA"/>
    <w:rsid w:val="000911DB"/>
    <w:rsid w:val="000961CE"/>
    <w:rsid w:val="000B01AA"/>
    <w:rsid w:val="000B139D"/>
    <w:rsid w:val="000B3136"/>
    <w:rsid w:val="000B3A76"/>
    <w:rsid w:val="000C1655"/>
    <w:rsid w:val="000C666B"/>
    <w:rsid w:val="000C72E3"/>
    <w:rsid w:val="000E1714"/>
    <w:rsid w:val="000E3A76"/>
    <w:rsid w:val="000E6665"/>
    <w:rsid w:val="000F0054"/>
    <w:rsid w:val="000F2510"/>
    <w:rsid w:val="000F3651"/>
    <w:rsid w:val="000F56C7"/>
    <w:rsid w:val="00101593"/>
    <w:rsid w:val="001015B5"/>
    <w:rsid w:val="001060B7"/>
    <w:rsid w:val="0010768C"/>
    <w:rsid w:val="001077B7"/>
    <w:rsid w:val="00110A49"/>
    <w:rsid w:val="0011232C"/>
    <w:rsid w:val="0011763E"/>
    <w:rsid w:val="0012036F"/>
    <w:rsid w:val="00124236"/>
    <w:rsid w:val="001243F6"/>
    <w:rsid w:val="00126292"/>
    <w:rsid w:val="00126652"/>
    <w:rsid w:val="00126D3A"/>
    <w:rsid w:val="00131878"/>
    <w:rsid w:val="00136D42"/>
    <w:rsid w:val="00137758"/>
    <w:rsid w:val="00141944"/>
    <w:rsid w:val="001431E0"/>
    <w:rsid w:val="00147E90"/>
    <w:rsid w:val="001520A3"/>
    <w:rsid w:val="00152E37"/>
    <w:rsid w:val="0015740D"/>
    <w:rsid w:val="001575EA"/>
    <w:rsid w:val="0016267E"/>
    <w:rsid w:val="001653DA"/>
    <w:rsid w:val="00170D7F"/>
    <w:rsid w:val="00170E21"/>
    <w:rsid w:val="0017401D"/>
    <w:rsid w:val="00175D01"/>
    <w:rsid w:val="00176C92"/>
    <w:rsid w:val="0018083E"/>
    <w:rsid w:val="00181703"/>
    <w:rsid w:val="001850B2"/>
    <w:rsid w:val="0018678C"/>
    <w:rsid w:val="001917BA"/>
    <w:rsid w:val="00191BE8"/>
    <w:rsid w:val="001965DB"/>
    <w:rsid w:val="001A0AEE"/>
    <w:rsid w:val="001A13BD"/>
    <w:rsid w:val="001A6FA1"/>
    <w:rsid w:val="001B093F"/>
    <w:rsid w:val="001B1092"/>
    <w:rsid w:val="001B1275"/>
    <w:rsid w:val="001B1BB2"/>
    <w:rsid w:val="001B2472"/>
    <w:rsid w:val="001B323F"/>
    <w:rsid w:val="001C40EF"/>
    <w:rsid w:val="001C55E1"/>
    <w:rsid w:val="001C702F"/>
    <w:rsid w:val="001C7137"/>
    <w:rsid w:val="001D30DD"/>
    <w:rsid w:val="001D5F96"/>
    <w:rsid w:val="001D606D"/>
    <w:rsid w:val="001D6378"/>
    <w:rsid w:val="001D74F4"/>
    <w:rsid w:val="001D797A"/>
    <w:rsid w:val="001E1834"/>
    <w:rsid w:val="001E67D3"/>
    <w:rsid w:val="001E7484"/>
    <w:rsid w:val="001F02DF"/>
    <w:rsid w:val="001F29BB"/>
    <w:rsid w:val="001F37B7"/>
    <w:rsid w:val="001F643C"/>
    <w:rsid w:val="00203805"/>
    <w:rsid w:val="00204D64"/>
    <w:rsid w:val="002073B9"/>
    <w:rsid w:val="002079F7"/>
    <w:rsid w:val="00210877"/>
    <w:rsid w:val="002177B5"/>
    <w:rsid w:val="002201FD"/>
    <w:rsid w:val="0022168F"/>
    <w:rsid w:val="002241D3"/>
    <w:rsid w:val="00225E1D"/>
    <w:rsid w:val="002263A3"/>
    <w:rsid w:val="00226F75"/>
    <w:rsid w:val="002272B0"/>
    <w:rsid w:val="00230208"/>
    <w:rsid w:val="0023251C"/>
    <w:rsid w:val="00232C22"/>
    <w:rsid w:val="00233E96"/>
    <w:rsid w:val="00236516"/>
    <w:rsid w:val="002373E2"/>
    <w:rsid w:val="00240639"/>
    <w:rsid w:val="00241FF7"/>
    <w:rsid w:val="00242D63"/>
    <w:rsid w:val="00247109"/>
    <w:rsid w:val="00250F25"/>
    <w:rsid w:val="002526F1"/>
    <w:rsid w:val="00255602"/>
    <w:rsid w:val="0026615C"/>
    <w:rsid w:val="00266C8A"/>
    <w:rsid w:val="0026720D"/>
    <w:rsid w:val="00271B12"/>
    <w:rsid w:val="00272BB3"/>
    <w:rsid w:val="00273003"/>
    <w:rsid w:val="00273B91"/>
    <w:rsid w:val="00275BAF"/>
    <w:rsid w:val="0027678C"/>
    <w:rsid w:val="00281507"/>
    <w:rsid w:val="00284F09"/>
    <w:rsid w:val="0028718E"/>
    <w:rsid w:val="0029255F"/>
    <w:rsid w:val="00294F47"/>
    <w:rsid w:val="00295575"/>
    <w:rsid w:val="0029604A"/>
    <w:rsid w:val="002A02A4"/>
    <w:rsid w:val="002A2051"/>
    <w:rsid w:val="002A3105"/>
    <w:rsid w:val="002A4C68"/>
    <w:rsid w:val="002B1DF2"/>
    <w:rsid w:val="002B4B3E"/>
    <w:rsid w:val="002D5BAF"/>
    <w:rsid w:val="002D5EAE"/>
    <w:rsid w:val="002E08E0"/>
    <w:rsid w:val="002E1A5D"/>
    <w:rsid w:val="002E300B"/>
    <w:rsid w:val="002E7543"/>
    <w:rsid w:val="002F0892"/>
    <w:rsid w:val="002F0EA8"/>
    <w:rsid w:val="002F1416"/>
    <w:rsid w:val="00302322"/>
    <w:rsid w:val="00304022"/>
    <w:rsid w:val="00305698"/>
    <w:rsid w:val="0030589E"/>
    <w:rsid w:val="003102CF"/>
    <w:rsid w:val="003107F3"/>
    <w:rsid w:val="003149DC"/>
    <w:rsid w:val="00322839"/>
    <w:rsid w:val="00323555"/>
    <w:rsid w:val="00327E20"/>
    <w:rsid w:val="00327FA4"/>
    <w:rsid w:val="0033096B"/>
    <w:rsid w:val="00333F66"/>
    <w:rsid w:val="00340692"/>
    <w:rsid w:val="00342D0A"/>
    <w:rsid w:val="003440CE"/>
    <w:rsid w:val="003470ED"/>
    <w:rsid w:val="003534EF"/>
    <w:rsid w:val="00360AA8"/>
    <w:rsid w:val="00362B00"/>
    <w:rsid w:val="003632FE"/>
    <w:rsid w:val="00363CEF"/>
    <w:rsid w:val="003643B1"/>
    <w:rsid w:val="003650D2"/>
    <w:rsid w:val="00370D99"/>
    <w:rsid w:val="00371AC5"/>
    <w:rsid w:val="003729BB"/>
    <w:rsid w:val="003769BC"/>
    <w:rsid w:val="00376A0C"/>
    <w:rsid w:val="00376F66"/>
    <w:rsid w:val="003817EF"/>
    <w:rsid w:val="00384836"/>
    <w:rsid w:val="0038514C"/>
    <w:rsid w:val="0039652E"/>
    <w:rsid w:val="003A3D75"/>
    <w:rsid w:val="003B1205"/>
    <w:rsid w:val="003B3656"/>
    <w:rsid w:val="003C5D89"/>
    <w:rsid w:val="003C7ABA"/>
    <w:rsid w:val="003D1473"/>
    <w:rsid w:val="003D316E"/>
    <w:rsid w:val="003E135B"/>
    <w:rsid w:val="003E47AA"/>
    <w:rsid w:val="003E5AA5"/>
    <w:rsid w:val="003E6BCE"/>
    <w:rsid w:val="003E7D0E"/>
    <w:rsid w:val="003F0691"/>
    <w:rsid w:val="003F3F2A"/>
    <w:rsid w:val="003F45FD"/>
    <w:rsid w:val="003F6CCA"/>
    <w:rsid w:val="003F6CFD"/>
    <w:rsid w:val="0040342B"/>
    <w:rsid w:val="00407075"/>
    <w:rsid w:val="00407730"/>
    <w:rsid w:val="00421336"/>
    <w:rsid w:val="004260FF"/>
    <w:rsid w:val="00426F46"/>
    <w:rsid w:val="004270A0"/>
    <w:rsid w:val="00427968"/>
    <w:rsid w:val="00432436"/>
    <w:rsid w:val="00434E79"/>
    <w:rsid w:val="0043703D"/>
    <w:rsid w:val="00441FF5"/>
    <w:rsid w:val="00442128"/>
    <w:rsid w:val="004422E9"/>
    <w:rsid w:val="004460D7"/>
    <w:rsid w:val="004466D2"/>
    <w:rsid w:val="00453D78"/>
    <w:rsid w:val="0045595A"/>
    <w:rsid w:val="00455D9E"/>
    <w:rsid w:val="00455F48"/>
    <w:rsid w:val="00456C2B"/>
    <w:rsid w:val="0046318B"/>
    <w:rsid w:val="00463BB4"/>
    <w:rsid w:val="00463BCE"/>
    <w:rsid w:val="00467C77"/>
    <w:rsid w:val="004712DD"/>
    <w:rsid w:val="00471724"/>
    <w:rsid w:val="00471CB2"/>
    <w:rsid w:val="004740F5"/>
    <w:rsid w:val="00482956"/>
    <w:rsid w:val="00482F61"/>
    <w:rsid w:val="0048466C"/>
    <w:rsid w:val="00485DAF"/>
    <w:rsid w:val="00486288"/>
    <w:rsid w:val="00486870"/>
    <w:rsid w:val="0049292B"/>
    <w:rsid w:val="00493DA9"/>
    <w:rsid w:val="004A0F6C"/>
    <w:rsid w:val="004A309D"/>
    <w:rsid w:val="004B05B5"/>
    <w:rsid w:val="004B124B"/>
    <w:rsid w:val="004B3C89"/>
    <w:rsid w:val="004B4E0A"/>
    <w:rsid w:val="004C3F43"/>
    <w:rsid w:val="004C674F"/>
    <w:rsid w:val="004C72EF"/>
    <w:rsid w:val="004D44C3"/>
    <w:rsid w:val="004D4FF7"/>
    <w:rsid w:val="004D5555"/>
    <w:rsid w:val="004E0743"/>
    <w:rsid w:val="004E34F9"/>
    <w:rsid w:val="004E50B3"/>
    <w:rsid w:val="004F4B59"/>
    <w:rsid w:val="004F62DD"/>
    <w:rsid w:val="004F6372"/>
    <w:rsid w:val="004F664A"/>
    <w:rsid w:val="005016ED"/>
    <w:rsid w:val="00501D29"/>
    <w:rsid w:val="00503240"/>
    <w:rsid w:val="005048C1"/>
    <w:rsid w:val="00504E0C"/>
    <w:rsid w:val="005148FB"/>
    <w:rsid w:val="00515C33"/>
    <w:rsid w:val="0051696A"/>
    <w:rsid w:val="005176E9"/>
    <w:rsid w:val="0051784B"/>
    <w:rsid w:val="00522B53"/>
    <w:rsid w:val="00523BF3"/>
    <w:rsid w:val="005317C5"/>
    <w:rsid w:val="00533C87"/>
    <w:rsid w:val="005347FE"/>
    <w:rsid w:val="0053641C"/>
    <w:rsid w:val="00536E86"/>
    <w:rsid w:val="0054131A"/>
    <w:rsid w:val="00541814"/>
    <w:rsid w:val="005424C5"/>
    <w:rsid w:val="005435F5"/>
    <w:rsid w:val="005442F7"/>
    <w:rsid w:val="00544CFA"/>
    <w:rsid w:val="0054702D"/>
    <w:rsid w:val="005509B9"/>
    <w:rsid w:val="00551F67"/>
    <w:rsid w:val="00553987"/>
    <w:rsid w:val="00553EF2"/>
    <w:rsid w:val="00554753"/>
    <w:rsid w:val="00556698"/>
    <w:rsid w:val="00557409"/>
    <w:rsid w:val="0056045E"/>
    <w:rsid w:val="00563148"/>
    <w:rsid w:val="005658FE"/>
    <w:rsid w:val="00565F30"/>
    <w:rsid w:val="005668DB"/>
    <w:rsid w:val="00566F5C"/>
    <w:rsid w:val="0057513E"/>
    <w:rsid w:val="005760C9"/>
    <w:rsid w:val="00576FB3"/>
    <w:rsid w:val="00581A2B"/>
    <w:rsid w:val="00584404"/>
    <w:rsid w:val="00585390"/>
    <w:rsid w:val="00586B28"/>
    <w:rsid w:val="00591897"/>
    <w:rsid w:val="00593849"/>
    <w:rsid w:val="005972C7"/>
    <w:rsid w:val="005A0731"/>
    <w:rsid w:val="005A4338"/>
    <w:rsid w:val="005A74BF"/>
    <w:rsid w:val="005B2039"/>
    <w:rsid w:val="005B4DDF"/>
    <w:rsid w:val="005B5D33"/>
    <w:rsid w:val="005C351B"/>
    <w:rsid w:val="005C4982"/>
    <w:rsid w:val="005C5745"/>
    <w:rsid w:val="005C7F58"/>
    <w:rsid w:val="005D131B"/>
    <w:rsid w:val="005D2B45"/>
    <w:rsid w:val="005E448E"/>
    <w:rsid w:val="005E6E3A"/>
    <w:rsid w:val="005F1D70"/>
    <w:rsid w:val="005F2C60"/>
    <w:rsid w:val="005F38B3"/>
    <w:rsid w:val="005F51F7"/>
    <w:rsid w:val="0060231C"/>
    <w:rsid w:val="00602917"/>
    <w:rsid w:val="006052CE"/>
    <w:rsid w:val="00611FD8"/>
    <w:rsid w:val="0061232F"/>
    <w:rsid w:val="006229B5"/>
    <w:rsid w:val="0062515A"/>
    <w:rsid w:val="0063131E"/>
    <w:rsid w:val="00632F4E"/>
    <w:rsid w:val="00636A7A"/>
    <w:rsid w:val="0063745A"/>
    <w:rsid w:val="00645E1D"/>
    <w:rsid w:val="00655A69"/>
    <w:rsid w:val="00662E44"/>
    <w:rsid w:val="0066709F"/>
    <w:rsid w:val="00667950"/>
    <w:rsid w:val="00670795"/>
    <w:rsid w:val="00670DF0"/>
    <w:rsid w:val="00671F68"/>
    <w:rsid w:val="00676A38"/>
    <w:rsid w:val="006871D5"/>
    <w:rsid w:val="006914FF"/>
    <w:rsid w:val="00692BB2"/>
    <w:rsid w:val="00692E80"/>
    <w:rsid w:val="00696845"/>
    <w:rsid w:val="006A10AF"/>
    <w:rsid w:val="006A1D3D"/>
    <w:rsid w:val="006A6DE1"/>
    <w:rsid w:val="006B0A09"/>
    <w:rsid w:val="006B1CEE"/>
    <w:rsid w:val="006B213B"/>
    <w:rsid w:val="006B281D"/>
    <w:rsid w:val="006C0803"/>
    <w:rsid w:val="006C2EF6"/>
    <w:rsid w:val="006D2BE9"/>
    <w:rsid w:val="006D5844"/>
    <w:rsid w:val="006D7DD1"/>
    <w:rsid w:val="006E2CDE"/>
    <w:rsid w:val="006E48C2"/>
    <w:rsid w:val="006E5D01"/>
    <w:rsid w:val="006E67F6"/>
    <w:rsid w:val="006F30A7"/>
    <w:rsid w:val="00701014"/>
    <w:rsid w:val="00701248"/>
    <w:rsid w:val="0070193B"/>
    <w:rsid w:val="0070566E"/>
    <w:rsid w:val="0070571E"/>
    <w:rsid w:val="00711219"/>
    <w:rsid w:val="00723689"/>
    <w:rsid w:val="00726CFB"/>
    <w:rsid w:val="00733E11"/>
    <w:rsid w:val="007364F7"/>
    <w:rsid w:val="007374FA"/>
    <w:rsid w:val="00737742"/>
    <w:rsid w:val="00737B84"/>
    <w:rsid w:val="00743DBC"/>
    <w:rsid w:val="0074713B"/>
    <w:rsid w:val="0075466C"/>
    <w:rsid w:val="007548E9"/>
    <w:rsid w:val="0076326A"/>
    <w:rsid w:val="00764B21"/>
    <w:rsid w:val="007650C6"/>
    <w:rsid w:val="0077259F"/>
    <w:rsid w:val="007726ED"/>
    <w:rsid w:val="00773A97"/>
    <w:rsid w:val="0078120D"/>
    <w:rsid w:val="00790C82"/>
    <w:rsid w:val="00793909"/>
    <w:rsid w:val="0079404A"/>
    <w:rsid w:val="0079668A"/>
    <w:rsid w:val="00796875"/>
    <w:rsid w:val="00796A50"/>
    <w:rsid w:val="00796E43"/>
    <w:rsid w:val="007A2375"/>
    <w:rsid w:val="007A4B2B"/>
    <w:rsid w:val="007A52CB"/>
    <w:rsid w:val="007A5F64"/>
    <w:rsid w:val="007A759E"/>
    <w:rsid w:val="007A7C7F"/>
    <w:rsid w:val="007B1CCC"/>
    <w:rsid w:val="007B4025"/>
    <w:rsid w:val="007B4261"/>
    <w:rsid w:val="007B42D0"/>
    <w:rsid w:val="007B54BB"/>
    <w:rsid w:val="007B54D1"/>
    <w:rsid w:val="007B6D4E"/>
    <w:rsid w:val="007C555D"/>
    <w:rsid w:val="007C6B74"/>
    <w:rsid w:val="007D05D6"/>
    <w:rsid w:val="007D0D16"/>
    <w:rsid w:val="007D2F2A"/>
    <w:rsid w:val="007D4D10"/>
    <w:rsid w:val="007E08FF"/>
    <w:rsid w:val="007E2FCE"/>
    <w:rsid w:val="007F08D6"/>
    <w:rsid w:val="007F3D26"/>
    <w:rsid w:val="00803B3F"/>
    <w:rsid w:val="00804860"/>
    <w:rsid w:val="0080661F"/>
    <w:rsid w:val="008110FF"/>
    <w:rsid w:val="00815006"/>
    <w:rsid w:val="00815D33"/>
    <w:rsid w:val="00817051"/>
    <w:rsid w:val="00817A14"/>
    <w:rsid w:val="008203E4"/>
    <w:rsid w:val="00821718"/>
    <w:rsid w:val="008228C6"/>
    <w:rsid w:val="00841C3F"/>
    <w:rsid w:val="00842907"/>
    <w:rsid w:val="0084395D"/>
    <w:rsid w:val="0084521C"/>
    <w:rsid w:val="00847479"/>
    <w:rsid w:val="00851A61"/>
    <w:rsid w:val="0085308E"/>
    <w:rsid w:val="008566C0"/>
    <w:rsid w:val="008605F1"/>
    <w:rsid w:val="00863971"/>
    <w:rsid w:val="008654C8"/>
    <w:rsid w:val="0087251C"/>
    <w:rsid w:val="0087294F"/>
    <w:rsid w:val="0087311F"/>
    <w:rsid w:val="00874954"/>
    <w:rsid w:val="00880B47"/>
    <w:rsid w:val="00880C69"/>
    <w:rsid w:val="00881380"/>
    <w:rsid w:val="00883874"/>
    <w:rsid w:val="008903EC"/>
    <w:rsid w:val="008908DF"/>
    <w:rsid w:val="0089307A"/>
    <w:rsid w:val="00894A0A"/>
    <w:rsid w:val="00894B14"/>
    <w:rsid w:val="0089679A"/>
    <w:rsid w:val="00896F62"/>
    <w:rsid w:val="00897D5D"/>
    <w:rsid w:val="008A4CC8"/>
    <w:rsid w:val="008B0930"/>
    <w:rsid w:val="008B2FDD"/>
    <w:rsid w:val="008B520A"/>
    <w:rsid w:val="008B6FE5"/>
    <w:rsid w:val="008B781E"/>
    <w:rsid w:val="008C0DA9"/>
    <w:rsid w:val="008C3F35"/>
    <w:rsid w:val="008C42D2"/>
    <w:rsid w:val="008C5EC1"/>
    <w:rsid w:val="008C60DA"/>
    <w:rsid w:val="008C68C1"/>
    <w:rsid w:val="008D0EC1"/>
    <w:rsid w:val="008D28AC"/>
    <w:rsid w:val="008D4877"/>
    <w:rsid w:val="008D7918"/>
    <w:rsid w:val="008E1C31"/>
    <w:rsid w:val="008E1EE4"/>
    <w:rsid w:val="008E2964"/>
    <w:rsid w:val="008E419A"/>
    <w:rsid w:val="008E60A7"/>
    <w:rsid w:val="008E7F77"/>
    <w:rsid w:val="008F2930"/>
    <w:rsid w:val="008F4543"/>
    <w:rsid w:val="008F4C81"/>
    <w:rsid w:val="008F5371"/>
    <w:rsid w:val="00902090"/>
    <w:rsid w:val="009059C7"/>
    <w:rsid w:val="009074B8"/>
    <w:rsid w:val="009074FB"/>
    <w:rsid w:val="0091030B"/>
    <w:rsid w:val="00914CB2"/>
    <w:rsid w:val="009172D1"/>
    <w:rsid w:val="00920742"/>
    <w:rsid w:val="009224F8"/>
    <w:rsid w:val="00923E79"/>
    <w:rsid w:val="00931605"/>
    <w:rsid w:val="0093417E"/>
    <w:rsid w:val="0093650A"/>
    <w:rsid w:val="009376B9"/>
    <w:rsid w:val="00940F92"/>
    <w:rsid w:val="009417DE"/>
    <w:rsid w:val="00943D51"/>
    <w:rsid w:val="00945681"/>
    <w:rsid w:val="00950E3D"/>
    <w:rsid w:val="0095110D"/>
    <w:rsid w:val="00951D82"/>
    <w:rsid w:val="0095299F"/>
    <w:rsid w:val="00953885"/>
    <w:rsid w:val="00953E36"/>
    <w:rsid w:val="00955908"/>
    <w:rsid w:val="0096129D"/>
    <w:rsid w:val="00965055"/>
    <w:rsid w:val="0096614E"/>
    <w:rsid w:val="00966452"/>
    <w:rsid w:val="00972A34"/>
    <w:rsid w:val="009766C2"/>
    <w:rsid w:val="00977C76"/>
    <w:rsid w:val="0098056D"/>
    <w:rsid w:val="009838A4"/>
    <w:rsid w:val="009838B4"/>
    <w:rsid w:val="00987D28"/>
    <w:rsid w:val="00992E01"/>
    <w:rsid w:val="009946AD"/>
    <w:rsid w:val="009A07AF"/>
    <w:rsid w:val="009A7795"/>
    <w:rsid w:val="009B4C06"/>
    <w:rsid w:val="009B6B8A"/>
    <w:rsid w:val="009B6D40"/>
    <w:rsid w:val="009C394A"/>
    <w:rsid w:val="009C40CC"/>
    <w:rsid w:val="009C4C94"/>
    <w:rsid w:val="009C54EA"/>
    <w:rsid w:val="009C7ECF"/>
    <w:rsid w:val="009D1C22"/>
    <w:rsid w:val="009D2097"/>
    <w:rsid w:val="009D5A78"/>
    <w:rsid w:val="009D69A3"/>
    <w:rsid w:val="009E39DC"/>
    <w:rsid w:val="009E4888"/>
    <w:rsid w:val="009E4999"/>
    <w:rsid w:val="009E49C6"/>
    <w:rsid w:val="009E6B8A"/>
    <w:rsid w:val="009E734F"/>
    <w:rsid w:val="009F1168"/>
    <w:rsid w:val="009F370F"/>
    <w:rsid w:val="009F3A49"/>
    <w:rsid w:val="00A005C0"/>
    <w:rsid w:val="00A02842"/>
    <w:rsid w:val="00A02FC5"/>
    <w:rsid w:val="00A05380"/>
    <w:rsid w:val="00A06941"/>
    <w:rsid w:val="00A06B6E"/>
    <w:rsid w:val="00A13670"/>
    <w:rsid w:val="00A15F98"/>
    <w:rsid w:val="00A21A22"/>
    <w:rsid w:val="00A21B0C"/>
    <w:rsid w:val="00A22D89"/>
    <w:rsid w:val="00A2687F"/>
    <w:rsid w:val="00A27970"/>
    <w:rsid w:val="00A3241A"/>
    <w:rsid w:val="00A34943"/>
    <w:rsid w:val="00A35F85"/>
    <w:rsid w:val="00A361AF"/>
    <w:rsid w:val="00A40E24"/>
    <w:rsid w:val="00A41416"/>
    <w:rsid w:val="00A41E5B"/>
    <w:rsid w:val="00A43378"/>
    <w:rsid w:val="00A47457"/>
    <w:rsid w:val="00A4790C"/>
    <w:rsid w:val="00A501B0"/>
    <w:rsid w:val="00A53897"/>
    <w:rsid w:val="00A571B1"/>
    <w:rsid w:val="00A641CB"/>
    <w:rsid w:val="00A65615"/>
    <w:rsid w:val="00A65BDF"/>
    <w:rsid w:val="00A70738"/>
    <w:rsid w:val="00A731F0"/>
    <w:rsid w:val="00A82015"/>
    <w:rsid w:val="00A827BB"/>
    <w:rsid w:val="00A86087"/>
    <w:rsid w:val="00A93FAE"/>
    <w:rsid w:val="00A94D29"/>
    <w:rsid w:val="00A97260"/>
    <w:rsid w:val="00AA4F42"/>
    <w:rsid w:val="00AA5534"/>
    <w:rsid w:val="00AB2F6F"/>
    <w:rsid w:val="00AC0E68"/>
    <w:rsid w:val="00AC4ECB"/>
    <w:rsid w:val="00AC5DA3"/>
    <w:rsid w:val="00AC72F6"/>
    <w:rsid w:val="00AD0927"/>
    <w:rsid w:val="00AD0BEC"/>
    <w:rsid w:val="00AD2F32"/>
    <w:rsid w:val="00AD342A"/>
    <w:rsid w:val="00AD76CF"/>
    <w:rsid w:val="00AE250A"/>
    <w:rsid w:val="00AE28BA"/>
    <w:rsid w:val="00AE4B38"/>
    <w:rsid w:val="00AF07AF"/>
    <w:rsid w:val="00B00AE2"/>
    <w:rsid w:val="00B137C8"/>
    <w:rsid w:val="00B21CD2"/>
    <w:rsid w:val="00B24491"/>
    <w:rsid w:val="00B256DA"/>
    <w:rsid w:val="00B26366"/>
    <w:rsid w:val="00B265CA"/>
    <w:rsid w:val="00B26A53"/>
    <w:rsid w:val="00B27EC9"/>
    <w:rsid w:val="00B331E6"/>
    <w:rsid w:val="00B34482"/>
    <w:rsid w:val="00B40AC6"/>
    <w:rsid w:val="00B4472B"/>
    <w:rsid w:val="00B60B35"/>
    <w:rsid w:val="00B61E1D"/>
    <w:rsid w:val="00B62C0D"/>
    <w:rsid w:val="00B658F1"/>
    <w:rsid w:val="00B6684E"/>
    <w:rsid w:val="00B7150D"/>
    <w:rsid w:val="00B72AF8"/>
    <w:rsid w:val="00B753A5"/>
    <w:rsid w:val="00B81C26"/>
    <w:rsid w:val="00B8268E"/>
    <w:rsid w:val="00B83A2C"/>
    <w:rsid w:val="00B8576F"/>
    <w:rsid w:val="00B94F37"/>
    <w:rsid w:val="00BA0193"/>
    <w:rsid w:val="00BA0AC6"/>
    <w:rsid w:val="00BA48AA"/>
    <w:rsid w:val="00BA72BB"/>
    <w:rsid w:val="00BB0979"/>
    <w:rsid w:val="00BB23DF"/>
    <w:rsid w:val="00BB3DEA"/>
    <w:rsid w:val="00BB41A5"/>
    <w:rsid w:val="00BB5839"/>
    <w:rsid w:val="00BB58A3"/>
    <w:rsid w:val="00BB7BAF"/>
    <w:rsid w:val="00BC21B0"/>
    <w:rsid w:val="00BC4615"/>
    <w:rsid w:val="00BD0CAD"/>
    <w:rsid w:val="00BD553F"/>
    <w:rsid w:val="00BD5D94"/>
    <w:rsid w:val="00BE371C"/>
    <w:rsid w:val="00BE549E"/>
    <w:rsid w:val="00BE7764"/>
    <w:rsid w:val="00BF158A"/>
    <w:rsid w:val="00BF26D4"/>
    <w:rsid w:val="00BF3725"/>
    <w:rsid w:val="00BF4657"/>
    <w:rsid w:val="00C0122F"/>
    <w:rsid w:val="00C01507"/>
    <w:rsid w:val="00C02B54"/>
    <w:rsid w:val="00C0355E"/>
    <w:rsid w:val="00C07359"/>
    <w:rsid w:val="00C10964"/>
    <w:rsid w:val="00C10CAA"/>
    <w:rsid w:val="00C24640"/>
    <w:rsid w:val="00C24D02"/>
    <w:rsid w:val="00C24E5A"/>
    <w:rsid w:val="00C30DA4"/>
    <w:rsid w:val="00C33E32"/>
    <w:rsid w:val="00C33FE9"/>
    <w:rsid w:val="00C35698"/>
    <w:rsid w:val="00C40906"/>
    <w:rsid w:val="00C411B6"/>
    <w:rsid w:val="00C4134D"/>
    <w:rsid w:val="00C43751"/>
    <w:rsid w:val="00C452E3"/>
    <w:rsid w:val="00C47611"/>
    <w:rsid w:val="00C51A0E"/>
    <w:rsid w:val="00C52D0D"/>
    <w:rsid w:val="00C533BE"/>
    <w:rsid w:val="00C53DF5"/>
    <w:rsid w:val="00C571C3"/>
    <w:rsid w:val="00C573FD"/>
    <w:rsid w:val="00C57F01"/>
    <w:rsid w:val="00C75C4A"/>
    <w:rsid w:val="00C76CD4"/>
    <w:rsid w:val="00C800E5"/>
    <w:rsid w:val="00C80A75"/>
    <w:rsid w:val="00C8337A"/>
    <w:rsid w:val="00C904DF"/>
    <w:rsid w:val="00C914C8"/>
    <w:rsid w:val="00C94929"/>
    <w:rsid w:val="00C95A3E"/>
    <w:rsid w:val="00CA1C5E"/>
    <w:rsid w:val="00CA314E"/>
    <w:rsid w:val="00CA4D65"/>
    <w:rsid w:val="00CB0395"/>
    <w:rsid w:val="00CB3EA9"/>
    <w:rsid w:val="00CB4121"/>
    <w:rsid w:val="00CB5EF2"/>
    <w:rsid w:val="00CB607C"/>
    <w:rsid w:val="00CC0D94"/>
    <w:rsid w:val="00CC402A"/>
    <w:rsid w:val="00CC4045"/>
    <w:rsid w:val="00CC4CE8"/>
    <w:rsid w:val="00CC68E7"/>
    <w:rsid w:val="00CC7C5C"/>
    <w:rsid w:val="00CD084B"/>
    <w:rsid w:val="00CD5384"/>
    <w:rsid w:val="00CD7ABD"/>
    <w:rsid w:val="00CE126F"/>
    <w:rsid w:val="00CE228A"/>
    <w:rsid w:val="00CE3A38"/>
    <w:rsid w:val="00CE4D13"/>
    <w:rsid w:val="00CE53AF"/>
    <w:rsid w:val="00CF20F9"/>
    <w:rsid w:val="00CF38CB"/>
    <w:rsid w:val="00CF5103"/>
    <w:rsid w:val="00D030F5"/>
    <w:rsid w:val="00D05DA5"/>
    <w:rsid w:val="00D0632B"/>
    <w:rsid w:val="00D10186"/>
    <w:rsid w:val="00D1084F"/>
    <w:rsid w:val="00D139DD"/>
    <w:rsid w:val="00D17DAD"/>
    <w:rsid w:val="00D2081E"/>
    <w:rsid w:val="00D21035"/>
    <w:rsid w:val="00D23613"/>
    <w:rsid w:val="00D23F7E"/>
    <w:rsid w:val="00D30FD2"/>
    <w:rsid w:val="00D3251E"/>
    <w:rsid w:val="00D35386"/>
    <w:rsid w:val="00D363BB"/>
    <w:rsid w:val="00D40E89"/>
    <w:rsid w:val="00D41201"/>
    <w:rsid w:val="00D424B9"/>
    <w:rsid w:val="00D42F7F"/>
    <w:rsid w:val="00D45B81"/>
    <w:rsid w:val="00D46D98"/>
    <w:rsid w:val="00D5250E"/>
    <w:rsid w:val="00D53762"/>
    <w:rsid w:val="00D54315"/>
    <w:rsid w:val="00D57C6F"/>
    <w:rsid w:val="00D61F7D"/>
    <w:rsid w:val="00D7146A"/>
    <w:rsid w:val="00D7183E"/>
    <w:rsid w:val="00D77556"/>
    <w:rsid w:val="00D82C62"/>
    <w:rsid w:val="00D8607C"/>
    <w:rsid w:val="00D86BF1"/>
    <w:rsid w:val="00D9047A"/>
    <w:rsid w:val="00D91B77"/>
    <w:rsid w:val="00D91C7D"/>
    <w:rsid w:val="00D95D02"/>
    <w:rsid w:val="00D9660B"/>
    <w:rsid w:val="00DA3099"/>
    <w:rsid w:val="00DA5202"/>
    <w:rsid w:val="00DA78D9"/>
    <w:rsid w:val="00DA7F59"/>
    <w:rsid w:val="00DB2EB0"/>
    <w:rsid w:val="00DB4FC9"/>
    <w:rsid w:val="00DC452F"/>
    <w:rsid w:val="00DC6644"/>
    <w:rsid w:val="00DC75C5"/>
    <w:rsid w:val="00DD06C8"/>
    <w:rsid w:val="00DD0F2A"/>
    <w:rsid w:val="00DD512E"/>
    <w:rsid w:val="00DE3931"/>
    <w:rsid w:val="00DE6124"/>
    <w:rsid w:val="00DE62E6"/>
    <w:rsid w:val="00DF04D3"/>
    <w:rsid w:val="00DF15CF"/>
    <w:rsid w:val="00DF7E9B"/>
    <w:rsid w:val="00E03B24"/>
    <w:rsid w:val="00E0484A"/>
    <w:rsid w:val="00E05903"/>
    <w:rsid w:val="00E10A6B"/>
    <w:rsid w:val="00E11A5F"/>
    <w:rsid w:val="00E12F35"/>
    <w:rsid w:val="00E12F68"/>
    <w:rsid w:val="00E13077"/>
    <w:rsid w:val="00E14619"/>
    <w:rsid w:val="00E15D11"/>
    <w:rsid w:val="00E15DAB"/>
    <w:rsid w:val="00E163B0"/>
    <w:rsid w:val="00E23F94"/>
    <w:rsid w:val="00E27A85"/>
    <w:rsid w:val="00E3096A"/>
    <w:rsid w:val="00E34456"/>
    <w:rsid w:val="00E40271"/>
    <w:rsid w:val="00E40CCC"/>
    <w:rsid w:val="00E41F67"/>
    <w:rsid w:val="00E52B54"/>
    <w:rsid w:val="00E53325"/>
    <w:rsid w:val="00E609CD"/>
    <w:rsid w:val="00E62F30"/>
    <w:rsid w:val="00E64643"/>
    <w:rsid w:val="00E6711D"/>
    <w:rsid w:val="00E713D8"/>
    <w:rsid w:val="00E73892"/>
    <w:rsid w:val="00E860FF"/>
    <w:rsid w:val="00E865EA"/>
    <w:rsid w:val="00E910E0"/>
    <w:rsid w:val="00E93679"/>
    <w:rsid w:val="00E966D2"/>
    <w:rsid w:val="00E97E30"/>
    <w:rsid w:val="00EA025C"/>
    <w:rsid w:val="00EA3128"/>
    <w:rsid w:val="00EA5A0B"/>
    <w:rsid w:val="00EA5FF6"/>
    <w:rsid w:val="00EA6B11"/>
    <w:rsid w:val="00EB2AAB"/>
    <w:rsid w:val="00EB2F48"/>
    <w:rsid w:val="00EB3B15"/>
    <w:rsid w:val="00EB5A44"/>
    <w:rsid w:val="00EC0DE4"/>
    <w:rsid w:val="00EC2BFE"/>
    <w:rsid w:val="00EC2ECA"/>
    <w:rsid w:val="00EC3B69"/>
    <w:rsid w:val="00EC43A0"/>
    <w:rsid w:val="00EC68BA"/>
    <w:rsid w:val="00ED00DD"/>
    <w:rsid w:val="00ED355E"/>
    <w:rsid w:val="00ED7D8C"/>
    <w:rsid w:val="00EE153A"/>
    <w:rsid w:val="00EE69D0"/>
    <w:rsid w:val="00EE70F4"/>
    <w:rsid w:val="00EE7102"/>
    <w:rsid w:val="00EF403B"/>
    <w:rsid w:val="00EF6BB0"/>
    <w:rsid w:val="00F02BD5"/>
    <w:rsid w:val="00F02C31"/>
    <w:rsid w:val="00F03F5B"/>
    <w:rsid w:val="00F06CF4"/>
    <w:rsid w:val="00F108C4"/>
    <w:rsid w:val="00F13265"/>
    <w:rsid w:val="00F15206"/>
    <w:rsid w:val="00F15FCE"/>
    <w:rsid w:val="00F17106"/>
    <w:rsid w:val="00F231DC"/>
    <w:rsid w:val="00F23D70"/>
    <w:rsid w:val="00F25792"/>
    <w:rsid w:val="00F25C00"/>
    <w:rsid w:val="00F269AB"/>
    <w:rsid w:val="00F4315F"/>
    <w:rsid w:val="00F46B87"/>
    <w:rsid w:val="00F471BC"/>
    <w:rsid w:val="00F4789A"/>
    <w:rsid w:val="00F5311C"/>
    <w:rsid w:val="00F54A88"/>
    <w:rsid w:val="00F62202"/>
    <w:rsid w:val="00F8372E"/>
    <w:rsid w:val="00F83E0B"/>
    <w:rsid w:val="00F90AC8"/>
    <w:rsid w:val="00F92D0E"/>
    <w:rsid w:val="00FA0F4D"/>
    <w:rsid w:val="00FA3298"/>
    <w:rsid w:val="00FB4F47"/>
    <w:rsid w:val="00FB5C3B"/>
    <w:rsid w:val="00FC24C3"/>
    <w:rsid w:val="00FC465E"/>
    <w:rsid w:val="00FC6C33"/>
    <w:rsid w:val="00FC72C3"/>
    <w:rsid w:val="00FC7609"/>
    <w:rsid w:val="00FD21FF"/>
    <w:rsid w:val="00FD408F"/>
    <w:rsid w:val="00FD4955"/>
    <w:rsid w:val="00FD79C1"/>
    <w:rsid w:val="00FE3BCB"/>
    <w:rsid w:val="00FE40DD"/>
    <w:rsid w:val="00FE5EDF"/>
    <w:rsid w:val="00FF25AB"/>
    <w:rsid w:val="00FF3E5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158C68"/>
  <w15:docId w15:val="{C8F9B4CA-B4DB-468B-B500-5A6F6537F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250A"/>
    <w:rPr>
      <w:sz w:val="24"/>
      <w:szCs w:val="24"/>
      <w:lang w:val="en-US"/>
    </w:rPr>
  </w:style>
  <w:style w:type="paragraph" w:styleId="Heading1">
    <w:name w:val="heading 1"/>
    <w:basedOn w:val="Normal"/>
    <w:next w:val="Normal"/>
    <w:uiPriority w:val="9"/>
    <w:qFormat/>
    <w:rsid w:val="00AE250A"/>
    <w:pPr>
      <w:keepNext/>
      <w:keepLines/>
      <w:spacing w:before="480" w:after="120"/>
      <w:outlineLvl w:val="0"/>
    </w:pPr>
    <w:rPr>
      <w:b/>
      <w:sz w:val="48"/>
      <w:szCs w:val="48"/>
    </w:rPr>
  </w:style>
  <w:style w:type="paragraph" w:styleId="Heading2">
    <w:name w:val="heading 2"/>
    <w:basedOn w:val="Normal"/>
    <w:next w:val="Normal"/>
    <w:uiPriority w:val="9"/>
    <w:unhideWhenUsed/>
    <w:qFormat/>
    <w:rsid w:val="00AE250A"/>
    <w:pPr>
      <w:keepNext/>
      <w:keepLines/>
      <w:spacing w:before="360" w:after="80"/>
      <w:outlineLvl w:val="1"/>
    </w:pPr>
    <w:rPr>
      <w:b/>
      <w:sz w:val="36"/>
      <w:szCs w:val="36"/>
    </w:rPr>
  </w:style>
  <w:style w:type="paragraph" w:styleId="Heading3">
    <w:name w:val="heading 3"/>
    <w:basedOn w:val="Normal"/>
    <w:next w:val="Normal"/>
    <w:link w:val="Heading3Char"/>
    <w:unhideWhenUsed/>
    <w:qFormat/>
    <w:rsid w:val="00AE250A"/>
    <w:pPr>
      <w:widowControl w:val="0"/>
      <w:tabs>
        <w:tab w:val="left" w:pos="1134"/>
      </w:tabs>
      <w:spacing w:before="120" w:after="120"/>
      <w:ind w:left="1065" w:hanging="615"/>
      <w:jc w:val="both"/>
      <w:outlineLvl w:val="2"/>
    </w:pPr>
    <w:rPr>
      <w:b/>
      <w:sz w:val="28"/>
      <w:szCs w:val="28"/>
      <w:lang w:val="de-DE" w:eastAsia="en-US"/>
    </w:rPr>
  </w:style>
  <w:style w:type="paragraph" w:styleId="Heading4">
    <w:name w:val="heading 4"/>
    <w:basedOn w:val="Normal"/>
    <w:next w:val="Normal"/>
    <w:link w:val="Heading4Char"/>
    <w:uiPriority w:val="9"/>
    <w:semiHidden/>
    <w:unhideWhenUsed/>
    <w:qFormat/>
    <w:rsid w:val="00AE250A"/>
    <w:pPr>
      <w:keepNext/>
      <w:keepLines/>
      <w:spacing w:before="40"/>
      <w:outlineLvl w:val="3"/>
    </w:pPr>
    <w:rPr>
      <w:rFonts w:ascii="Calibri Light" w:hAnsi="Calibri Light"/>
      <w:i/>
      <w:iCs/>
      <w:color w:val="2F5496"/>
      <w:sz w:val="20"/>
      <w:szCs w:val="20"/>
    </w:rPr>
  </w:style>
  <w:style w:type="paragraph" w:styleId="Heading5">
    <w:name w:val="heading 5"/>
    <w:basedOn w:val="Normal"/>
    <w:next w:val="Normal"/>
    <w:uiPriority w:val="9"/>
    <w:semiHidden/>
    <w:unhideWhenUsed/>
    <w:qFormat/>
    <w:rsid w:val="00AE250A"/>
    <w:pPr>
      <w:keepNext/>
      <w:keepLines/>
      <w:spacing w:before="220" w:after="40"/>
      <w:outlineLvl w:val="4"/>
    </w:pPr>
    <w:rPr>
      <w:b/>
      <w:sz w:val="22"/>
      <w:szCs w:val="22"/>
    </w:rPr>
  </w:style>
  <w:style w:type="paragraph" w:styleId="Heading6">
    <w:name w:val="heading 6"/>
    <w:basedOn w:val="Normal"/>
    <w:next w:val="Normal"/>
    <w:uiPriority w:val="9"/>
    <w:semiHidden/>
    <w:unhideWhenUsed/>
    <w:qFormat/>
    <w:rsid w:val="00AE250A"/>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rsid w:val="00AE250A"/>
    <w:rPr>
      <w:sz w:val="24"/>
      <w:szCs w:val="24"/>
      <w:lang w:val="en-US"/>
    </w:rPr>
    <w:tblPr>
      <w:tblCellMar>
        <w:top w:w="100" w:type="dxa"/>
        <w:left w:w="100" w:type="dxa"/>
        <w:bottom w:w="100" w:type="dxa"/>
        <w:right w:w="100" w:type="dxa"/>
      </w:tblCellMar>
    </w:tblPr>
  </w:style>
  <w:style w:type="paragraph" w:styleId="Title">
    <w:name w:val="Title"/>
    <w:basedOn w:val="Normal"/>
    <w:next w:val="Normal"/>
    <w:uiPriority w:val="10"/>
    <w:qFormat/>
    <w:rsid w:val="00AE250A"/>
    <w:pPr>
      <w:keepNext/>
      <w:keepLines/>
      <w:spacing w:before="480" w:after="120"/>
    </w:pPr>
    <w:rPr>
      <w:b/>
      <w:sz w:val="72"/>
      <w:szCs w:val="72"/>
    </w:rPr>
  </w:style>
  <w:style w:type="paragraph" w:styleId="ListParagraph">
    <w:name w:val="List Paragraph"/>
    <w:basedOn w:val="Normal"/>
    <w:uiPriority w:val="34"/>
    <w:qFormat/>
    <w:rsid w:val="00CE4DF4"/>
    <w:pPr>
      <w:ind w:left="720"/>
      <w:contextualSpacing/>
    </w:pPr>
  </w:style>
  <w:style w:type="paragraph" w:styleId="NormalWeb">
    <w:name w:val="Normal (Web)"/>
    <w:basedOn w:val="Normal"/>
    <w:uiPriority w:val="99"/>
    <w:rsid w:val="008A195A"/>
    <w:pPr>
      <w:spacing w:before="100" w:beforeAutospacing="1" w:after="100" w:afterAutospacing="1"/>
    </w:pPr>
    <w:rPr>
      <w:lang w:eastAsia="en-US"/>
    </w:rPr>
  </w:style>
  <w:style w:type="character" w:customStyle="1" w:styleId="Heading3Char">
    <w:name w:val="Heading 3 Char"/>
    <w:link w:val="Heading3"/>
    <w:rsid w:val="008A195A"/>
    <w:rPr>
      <w:rFonts w:ascii="Times New Roman" w:eastAsia="Times New Roman" w:hAnsi="Times New Roman" w:cs="Times New Roman"/>
      <w:b/>
      <w:sz w:val="28"/>
      <w:szCs w:val="28"/>
      <w:lang w:val="de-DE" w:eastAsia="en-US"/>
    </w:rPr>
  </w:style>
  <w:style w:type="paragraph" w:styleId="CommentText">
    <w:name w:val="annotation text"/>
    <w:basedOn w:val="Normal"/>
    <w:link w:val="CommentTextChar1"/>
    <w:rsid w:val="008A195A"/>
    <w:rPr>
      <w:rFonts w:eastAsia="Calibri"/>
      <w:sz w:val="20"/>
      <w:szCs w:val="20"/>
    </w:rPr>
  </w:style>
  <w:style w:type="character" w:customStyle="1" w:styleId="CommentTextChar">
    <w:name w:val="Comment Text Char"/>
    <w:uiPriority w:val="99"/>
    <w:semiHidden/>
    <w:rsid w:val="008A195A"/>
    <w:rPr>
      <w:rFonts w:ascii="Times New Roman" w:eastAsia="Times New Roman" w:hAnsi="Times New Roman" w:cs="Times New Roman"/>
      <w:sz w:val="20"/>
      <w:szCs w:val="20"/>
    </w:rPr>
  </w:style>
  <w:style w:type="character" w:styleId="CommentReference">
    <w:name w:val="annotation reference"/>
    <w:rsid w:val="008A195A"/>
    <w:rPr>
      <w:sz w:val="16"/>
      <w:szCs w:val="16"/>
    </w:rPr>
  </w:style>
  <w:style w:type="character" w:customStyle="1" w:styleId="CommentTextChar1">
    <w:name w:val="Comment Text Char1"/>
    <w:link w:val="CommentText"/>
    <w:rsid w:val="008A195A"/>
    <w:rPr>
      <w:rFonts w:ascii="Times New Roman" w:eastAsia="Calibri" w:hAnsi="Times New Roman" w:cs="Times New Roman"/>
      <w:sz w:val="20"/>
      <w:szCs w:val="20"/>
    </w:rPr>
  </w:style>
  <w:style w:type="paragraph" w:styleId="Header">
    <w:name w:val="header"/>
    <w:basedOn w:val="Normal"/>
    <w:link w:val="HeaderChar"/>
    <w:uiPriority w:val="99"/>
    <w:unhideWhenUsed/>
    <w:rsid w:val="008A195A"/>
    <w:pPr>
      <w:tabs>
        <w:tab w:val="center" w:pos="4680"/>
        <w:tab w:val="right" w:pos="9360"/>
      </w:tabs>
    </w:pPr>
    <w:rPr>
      <w:sz w:val="20"/>
      <w:szCs w:val="20"/>
    </w:rPr>
  </w:style>
  <w:style w:type="character" w:customStyle="1" w:styleId="HeaderChar">
    <w:name w:val="Header Char"/>
    <w:link w:val="Header"/>
    <w:uiPriority w:val="99"/>
    <w:rsid w:val="008A195A"/>
    <w:rPr>
      <w:rFonts w:ascii="Times New Roman" w:eastAsia="Times New Roman" w:hAnsi="Times New Roman" w:cs="Times New Roman"/>
    </w:rPr>
  </w:style>
  <w:style w:type="paragraph" w:styleId="Footer">
    <w:name w:val="footer"/>
    <w:basedOn w:val="Normal"/>
    <w:link w:val="FooterChar"/>
    <w:uiPriority w:val="99"/>
    <w:unhideWhenUsed/>
    <w:rsid w:val="008A195A"/>
    <w:pPr>
      <w:tabs>
        <w:tab w:val="center" w:pos="4680"/>
        <w:tab w:val="right" w:pos="9360"/>
      </w:tabs>
    </w:pPr>
    <w:rPr>
      <w:sz w:val="20"/>
      <w:szCs w:val="20"/>
    </w:rPr>
  </w:style>
  <w:style w:type="character" w:customStyle="1" w:styleId="FooterChar">
    <w:name w:val="Footer Char"/>
    <w:link w:val="Footer"/>
    <w:uiPriority w:val="99"/>
    <w:rsid w:val="008A195A"/>
    <w:rPr>
      <w:rFonts w:ascii="Times New Roman" w:eastAsia="Times New Roman" w:hAnsi="Times New Roman" w:cs="Times New Roman"/>
    </w:rPr>
  </w:style>
  <w:style w:type="paragraph" w:styleId="Revision">
    <w:name w:val="Revision"/>
    <w:hidden/>
    <w:uiPriority w:val="99"/>
    <w:semiHidden/>
    <w:rsid w:val="00D43A78"/>
    <w:rPr>
      <w:sz w:val="24"/>
      <w:szCs w:val="24"/>
      <w:lang w:val="en-US"/>
    </w:rPr>
  </w:style>
  <w:style w:type="paragraph" w:styleId="FootnoteText">
    <w:name w:val="footnote text"/>
    <w:basedOn w:val="Normal"/>
    <w:link w:val="FootnoteTextChar"/>
    <w:uiPriority w:val="99"/>
    <w:semiHidden/>
    <w:unhideWhenUsed/>
    <w:rsid w:val="00FF0DC4"/>
    <w:rPr>
      <w:sz w:val="20"/>
      <w:szCs w:val="20"/>
    </w:rPr>
  </w:style>
  <w:style w:type="character" w:customStyle="1" w:styleId="FootnoteTextChar">
    <w:name w:val="Footnote Text Char"/>
    <w:link w:val="FootnoteText"/>
    <w:uiPriority w:val="99"/>
    <w:semiHidden/>
    <w:rsid w:val="00FF0DC4"/>
    <w:rPr>
      <w:rFonts w:ascii="Times New Roman" w:eastAsia="Times New Roman" w:hAnsi="Times New Roman" w:cs="Times New Roman"/>
      <w:sz w:val="20"/>
      <w:szCs w:val="20"/>
    </w:rPr>
  </w:style>
  <w:style w:type="character" w:styleId="FootnoteReference">
    <w:name w:val="footnote reference"/>
    <w:uiPriority w:val="99"/>
    <w:semiHidden/>
    <w:unhideWhenUsed/>
    <w:rsid w:val="00FF0DC4"/>
    <w:rPr>
      <w:vertAlign w:val="superscript"/>
    </w:rPr>
  </w:style>
  <w:style w:type="paragraph" w:styleId="CommentSubject">
    <w:name w:val="annotation subject"/>
    <w:basedOn w:val="CommentText"/>
    <w:next w:val="CommentText"/>
    <w:link w:val="CommentSubjectChar"/>
    <w:uiPriority w:val="99"/>
    <w:semiHidden/>
    <w:unhideWhenUsed/>
    <w:rsid w:val="003E755B"/>
    <w:rPr>
      <w:rFonts w:eastAsia="Times New Roman"/>
      <w:b/>
      <w:bCs/>
    </w:rPr>
  </w:style>
  <w:style w:type="character" w:customStyle="1" w:styleId="CommentSubjectChar">
    <w:name w:val="Comment Subject Char"/>
    <w:link w:val="CommentSubject"/>
    <w:uiPriority w:val="99"/>
    <w:semiHidden/>
    <w:rsid w:val="003E755B"/>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3E755B"/>
    <w:rPr>
      <w:rFonts w:ascii="Segoe UI" w:hAnsi="Segoe UI"/>
      <w:sz w:val="18"/>
      <w:szCs w:val="18"/>
    </w:rPr>
  </w:style>
  <w:style w:type="character" w:customStyle="1" w:styleId="BalloonTextChar">
    <w:name w:val="Balloon Text Char"/>
    <w:link w:val="BalloonText"/>
    <w:uiPriority w:val="99"/>
    <w:semiHidden/>
    <w:rsid w:val="003E755B"/>
    <w:rPr>
      <w:rFonts w:ascii="Segoe UI" w:eastAsia="Times New Roman" w:hAnsi="Segoe UI" w:cs="Segoe UI"/>
      <w:sz w:val="18"/>
      <w:szCs w:val="18"/>
    </w:rPr>
  </w:style>
  <w:style w:type="character" w:customStyle="1" w:styleId="Heading4Char">
    <w:name w:val="Heading 4 Char"/>
    <w:link w:val="Heading4"/>
    <w:uiPriority w:val="9"/>
    <w:semiHidden/>
    <w:rsid w:val="004F4490"/>
    <w:rPr>
      <w:rFonts w:ascii="Calibri Light" w:eastAsia="Times New Roman" w:hAnsi="Calibri Light" w:cs="Times New Roman"/>
      <w:i/>
      <w:iCs/>
      <w:color w:val="2F5496"/>
    </w:rPr>
  </w:style>
  <w:style w:type="paragraph" w:styleId="Subtitle">
    <w:name w:val="Subtitle"/>
    <w:basedOn w:val="Normal"/>
    <w:next w:val="Normal"/>
    <w:uiPriority w:val="11"/>
    <w:qFormat/>
    <w:rsid w:val="00AE250A"/>
    <w:pPr>
      <w:keepNext/>
      <w:keepLines/>
      <w:spacing w:before="360" w:after="80"/>
    </w:pPr>
    <w:rPr>
      <w:rFonts w:ascii="Georgia" w:eastAsia="Georgia" w:hAnsi="Georgia" w:cs="Georgia"/>
      <w:i/>
      <w:color w:val="666666"/>
      <w:sz w:val="48"/>
      <w:szCs w:val="48"/>
    </w:rPr>
  </w:style>
  <w:style w:type="table" w:customStyle="1" w:styleId="a">
    <w:basedOn w:val="TableNormal"/>
    <w:rsid w:val="00AE250A"/>
    <w:tblPr>
      <w:tblStyleRowBandSize w:val="1"/>
      <w:tblStyleColBandSize w:val="1"/>
      <w:tblCellMar>
        <w:left w:w="115" w:type="dxa"/>
        <w:right w:w="115" w:type="dxa"/>
      </w:tblCellMar>
    </w:tblPr>
  </w:style>
  <w:style w:type="table" w:customStyle="1" w:styleId="a0">
    <w:basedOn w:val="TableNormal"/>
    <w:rsid w:val="00AE250A"/>
    <w:tblPr>
      <w:tblStyleRowBandSize w:val="1"/>
      <w:tblStyleColBandSize w:val="1"/>
      <w:tblCellMar>
        <w:left w:w="115" w:type="dxa"/>
        <w:right w:w="115" w:type="dxa"/>
      </w:tblCellMar>
    </w:tblPr>
  </w:style>
  <w:style w:type="table" w:customStyle="1" w:styleId="a1">
    <w:basedOn w:val="TableNormal"/>
    <w:rsid w:val="00AE250A"/>
    <w:tblPr>
      <w:tblStyleRowBandSize w:val="1"/>
      <w:tblStyleColBandSize w:val="1"/>
      <w:tblCellMar>
        <w:left w:w="115" w:type="dxa"/>
        <w:right w:w="115" w:type="dxa"/>
      </w:tblCellMar>
    </w:tblPr>
  </w:style>
  <w:style w:type="table" w:customStyle="1" w:styleId="a2">
    <w:basedOn w:val="TableNormal"/>
    <w:rsid w:val="00AE250A"/>
    <w:tblPr>
      <w:tblStyleRowBandSize w:val="1"/>
      <w:tblStyleColBandSize w:val="1"/>
      <w:tblCellMar>
        <w:left w:w="115" w:type="dxa"/>
        <w:right w:w="115" w:type="dxa"/>
      </w:tblCellMar>
    </w:tblPr>
  </w:style>
  <w:style w:type="table" w:styleId="TableGrid">
    <w:name w:val="Table Grid"/>
    <w:basedOn w:val="TableNormal"/>
    <w:uiPriority w:val="39"/>
    <w:rsid w:val="008C5E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1081595">
      <w:bodyDiv w:val="1"/>
      <w:marLeft w:val="0"/>
      <w:marRight w:val="0"/>
      <w:marTop w:val="0"/>
      <w:marBottom w:val="0"/>
      <w:divBdr>
        <w:top w:val="none" w:sz="0" w:space="0" w:color="auto"/>
        <w:left w:val="none" w:sz="0" w:space="0" w:color="auto"/>
        <w:bottom w:val="none" w:sz="0" w:space="0" w:color="auto"/>
        <w:right w:val="none" w:sz="0" w:space="0" w:color="auto"/>
      </w:divBdr>
    </w:div>
    <w:div w:id="314577469">
      <w:bodyDiv w:val="1"/>
      <w:marLeft w:val="0"/>
      <w:marRight w:val="0"/>
      <w:marTop w:val="0"/>
      <w:marBottom w:val="0"/>
      <w:divBdr>
        <w:top w:val="none" w:sz="0" w:space="0" w:color="auto"/>
        <w:left w:val="none" w:sz="0" w:space="0" w:color="auto"/>
        <w:bottom w:val="none" w:sz="0" w:space="0" w:color="auto"/>
        <w:right w:val="none" w:sz="0" w:space="0" w:color="auto"/>
      </w:divBdr>
    </w:div>
    <w:div w:id="675420940">
      <w:bodyDiv w:val="1"/>
      <w:marLeft w:val="0"/>
      <w:marRight w:val="0"/>
      <w:marTop w:val="0"/>
      <w:marBottom w:val="0"/>
      <w:divBdr>
        <w:top w:val="none" w:sz="0" w:space="0" w:color="auto"/>
        <w:left w:val="none" w:sz="0" w:space="0" w:color="auto"/>
        <w:bottom w:val="none" w:sz="0" w:space="0" w:color="auto"/>
        <w:right w:val="none" w:sz="0" w:space="0" w:color="auto"/>
      </w:divBdr>
      <w:divsChild>
        <w:div w:id="771323419">
          <w:marLeft w:val="0"/>
          <w:marRight w:val="0"/>
          <w:marTop w:val="0"/>
          <w:marBottom w:val="0"/>
          <w:divBdr>
            <w:top w:val="none" w:sz="0" w:space="0" w:color="auto"/>
            <w:left w:val="none" w:sz="0" w:space="0" w:color="auto"/>
            <w:bottom w:val="none" w:sz="0" w:space="0" w:color="auto"/>
            <w:right w:val="none" w:sz="0" w:space="0" w:color="auto"/>
          </w:divBdr>
        </w:div>
        <w:div w:id="462650156">
          <w:marLeft w:val="0"/>
          <w:marRight w:val="0"/>
          <w:marTop w:val="0"/>
          <w:marBottom w:val="0"/>
          <w:divBdr>
            <w:top w:val="none" w:sz="0" w:space="0" w:color="auto"/>
            <w:left w:val="none" w:sz="0" w:space="0" w:color="auto"/>
            <w:bottom w:val="none" w:sz="0" w:space="0" w:color="auto"/>
            <w:right w:val="none" w:sz="0" w:space="0" w:color="auto"/>
          </w:divBdr>
        </w:div>
        <w:div w:id="1814056478">
          <w:marLeft w:val="0"/>
          <w:marRight w:val="0"/>
          <w:marTop w:val="0"/>
          <w:marBottom w:val="0"/>
          <w:divBdr>
            <w:top w:val="none" w:sz="0" w:space="0" w:color="auto"/>
            <w:left w:val="none" w:sz="0" w:space="0" w:color="auto"/>
            <w:bottom w:val="none" w:sz="0" w:space="0" w:color="auto"/>
            <w:right w:val="none" w:sz="0" w:space="0" w:color="auto"/>
          </w:divBdr>
        </w:div>
        <w:div w:id="2063167556">
          <w:marLeft w:val="0"/>
          <w:marRight w:val="0"/>
          <w:marTop w:val="0"/>
          <w:marBottom w:val="0"/>
          <w:divBdr>
            <w:top w:val="none" w:sz="0" w:space="0" w:color="auto"/>
            <w:left w:val="none" w:sz="0" w:space="0" w:color="auto"/>
            <w:bottom w:val="none" w:sz="0" w:space="0" w:color="auto"/>
            <w:right w:val="none" w:sz="0" w:space="0" w:color="auto"/>
          </w:divBdr>
        </w:div>
        <w:div w:id="2121558745">
          <w:marLeft w:val="0"/>
          <w:marRight w:val="0"/>
          <w:marTop w:val="0"/>
          <w:marBottom w:val="0"/>
          <w:divBdr>
            <w:top w:val="none" w:sz="0" w:space="0" w:color="auto"/>
            <w:left w:val="none" w:sz="0" w:space="0" w:color="auto"/>
            <w:bottom w:val="none" w:sz="0" w:space="0" w:color="auto"/>
            <w:right w:val="none" w:sz="0" w:space="0" w:color="auto"/>
          </w:divBdr>
        </w:div>
      </w:divsChild>
    </w:div>
    <w:div w:id="790512870">
      <w:bodyDiv w:val="1"/>
      <w:marLeft w:val="0"/>
      <w:marRight w:val="0"/>
      <w:marTop w:val="0"/>
      <w:marBottom w:val="0"/>
      <w:divBdr>
        <w:top w:val="none" w:sz="0" w:space="0" w:color="auto"/>
        <w:left w:val="none" w:sz="0" w:space="0" w:color="auto"/>
        <w:bottom w:val="none" w:sz="0" w:space="0" w:color="auto"/>
        <w:right w:val="none" w:sz="0" w:space="0" w:color="auto"/>
      </w:divBdr>
    </w:div>
    <w:div w:id="1218397485">
      <w:bodyDiv w:val="1"/>
      <w:marLeft w:val="0"/>
      <w:marRight w:val="0"/>
      <w:marTop w:val="0"/>
      <w:marBottom w:val="0"/>
      <w:divBdr>
        <w:top w:val="none" w:sz="0" w:space="0" w:color="auto"/>
        <w:left w:val="none" w:sz="0" w:space="0" w:color="auto"/>
        <w:bottom w:val="none" w:sz="0" w:space="0" w:color="auto"/>
        <w:right w:val="none" w:sz="0" w:space="0" w:color="auto"/>
      </w:divBdr>
    </w:div>
    <w:div w:id="1292512699">
      <w:bodyDiv w:val="1"/>
      <w:marLeft w:val="0"/>
      <w:marRight w:val="0"/>
      <w:marTop w:val="0"/>
      <w:marBottom w:val="0"/>
      <w:divBdr>
        <w:top w:val="none" w:sz="0" w:space="0" w:color="auto"/>
        <w:left w:val="none" w:sz="0" w:space="0" w:color="auto"/>
        <w:bottom w:val="none" w:sz="0" w:space="0" w:color="auto"/>
        <w:right w:val="none" w:sz="0" w:space="0" w:color="auto"/>
      </w:divBdr>
      <w:divsChild>
        <w:div w:id="1598978859">
          <w:marLeft w:val="0"/>
          <w:marRight w:val="0"/>
          <w:marTop w:val="0"/>
          <w:marBottom w:val="0"/>
          <w:divBdr>
            <w:top w:val="none" w:sz="0" w:space="0" w:color="auto"/>
            <w:left w:val="none" w:sz="0" w:space="0" w:color="auto"/>
            <w:bottom w:val="none" w:sz="0" w:space="0" w:color="auto"/>
            <w:right w:val="none" w:sz="0" w:space="0" w:color="auto"/>
          </w:divBdr>
        </w:div>
        <w:div w:id="1587762134">
          <w:marLeft w:val="0"/>
          <w:marRight w:val="0"/>
          <w:marTop w:val="0"/>
          <w:marBottom w:val="0"/>
          <w:divBdr>
            <w:top w:val="none" w:sz="0" w:space="0" w:color="auto"/>
            <w:left w:val="none" w:sz="0" w:space="0" w:color="auto"/>
            <w:bottom w:val="none" w:sz="0" w:space="0" w:color="auto"/>
            <w:right w:val="none" w:sz="0" w:space="0" w:color="auto"/>
          </w:divBdr>
        </w:div>
        <w:div w:id="1350133127">
          <w:marLeft w:val="0"/>
          <w:marRight w:val="0"/>
          <w:marTop w:val="0"/>
          <w:marBottom w:val="0"/>
          <w:divBdr>
            <w:top w:val="none" w:sz="0" w:space="0" w:color="auto"/>
            <w:left w:val="none" w:sz="0" w:space="0" w:color="auto"/>
            <w:bottom w:val="none" w:sz="0" w:space="0" w:color="auto"/>
            <w:right w:val="none" w:sz="0" w:space="0" w:color="auto"/>
          </w:divBdr>
        </w:div>
        <w:div w:id="589237150">
          <w:marLeft w:val="0"/>
          <w:marRight w:val="0"/>
          <w:marTop w:val="0"/>
          <w:marBottom w:val="0"/>
          <w:divBdr>
            <w:top w:val="none" w:sz="0" w:space="0" w:color="auto"/>
            <w:left w:val="none" w:sz="0" w:space="0" w:color="auto"/>
            <w:bottom w:val="none" w:sz="0" w:space="0" w:color="auto"/>
            <w:right w:val="none" w:sz="0" w:space="0" w:color="auto"/>
          </w:divBdr>
        </w:div>
        <w:div w:id="914240471">
          <w:marLeft w:val="0"/>
          <w:marRight w:val="0"/>
          <w:marTop w:val="0"/>
          <w:marBottom w:val="0"/>
          <w:divBdr>
            <w:top w:val="none" w:sz="0" w:space="0" w:color="auto"/>
            <w:left w:val="none" w:sz="0" w:space="0" w:color="auto"/>
            <w:bottom w:val="none" w:sz="0" w:space="0" w:color="auto"/>
            <w:right w:val="none" w:sz="0" w:space="0" w:color="auto"/>
          </w:divBdr>
        </w:div>
      </w:divsChild>
    </w:div>
    <w:div w:id="1345091850">
      <w:bodyDiv w:val="1"/>
      <w:marLeft w:val="0"/>
      <w:marRight w:val="0"/>
      <w:marTop w:val="0"/>
      <w:marBottom w:val="0"/>
      <w:divBdr>
        <w:top w:val="none" w:sz="0" w:space="0" w:color="auto"/>
        <w:left w:val="none" w:sz="0" w:space="0" w:color="auto"/>
        <w:bottom w:val="none" w:sz="0" w:space="0" w:color="auto"/>
        <w:right w:val="none" w:sz="0" w:space="0" w:color="auto"/>
      </w:divBdr>
    </w:div>
    <w:div w:id="1440759223">
      <w:bodyDiv w:val="1"/>
      <w:marLeft w:val="0"/>
      <w:marRight w:val="0"/>
      <w:marTop w:val="0"/>
      <w:marBottom w:val="0"/>
      <w:divBdr>
        <w:top w:val="none" w:sz="0" w:space="0" w:color="auto"/>
        <w:left w:val="none" w:sz="0" w:space="0" w:color="auto"/>
        <w:bottom w:val="none" w:sz="0" w:space="0" w:color="auto"/>
        <w:right w:val="none" w:sz="0" w:space="0" w:color="auto"/>
      </w:divBdr>
    </w:div>
    <w:div w:id="2010327738">
      <w:bodyDiv w:val="1"/>
      <w:marLeft w:val="0"/>
      <w:marRight w:val="0"/>
      <w:marTop w:val="0"/>
      <w:marBottom w:val="0"/>
      <w:divBdr>
        <w:top w:val="none" w:sz="0" w:space="0" w:color="auto"/>
        <w:left w:val="none" w:sz="0" w:space="0" w:color="auto"/>
        <w:bottom w:val="none" w:sz="0" w:space="0" w:color="auto"/>
        <w:right w:val="none" w:sz="0" w:space="0" w:color="auto"/>
      </w:divBdr>
    </w:div>
    <w:div w:id="2103064978">
      <w:bodyDiv w:val="1"/>
      <w:marLeft w:val="0"/>
      <w:marRight w:val="0"/>
      <w:marTop w:val="0"/>
      <w:marBottom w:val="0"/>
      <w:divBdr>
        <w:top w:val="none" w:sz="0" w:space="0" w:color="auto"/>
        <w:left w:val="none" w:sz="0" w:space="0" w:color="auto"/>
        <w:bottom w:val="none" w:sz="0" w:space="0" w:color="auto"/>
        <w:right w:val="none" w:sz="0" w:space="0" w:color="auto"/>
      </w:divBdr>
      <w:divsChild>
        <w:div w:id="464080371">
          <w:marLeft w:val="0"/>
          <w:marRight w:val="0"/>
          <w:marTop w:val="0"/>
          <w:marBottom w:val="0"/>
          <w:divBdr>
            <w:top w:val="none" w:sz="0" w:space="0" w:color="auto"/>
            <w:left w:val="none" w:sz="0" w:space="0" w:color="auto"/>
            <w:bottom w:val="none" w:sz="0" w:space="0" w:color="auto"/>
            <w:right w:val="none" w:sz="0" w:space="0" w:color="auto"/>
          </w:divBdr>
        </w:div>
        <w:div w:id="22638447">
          <w:marLeft w:val="0"/>
          <w:marRight w:val="0"/>
          <w:marTop w:val="0"/>
          <w:marBottom w:val="0"/>
          <w:divBdr>
            <w:top w:val="none" w:sz="0" w:space="0" w:color="auto"/>
            <w:left w:val="none" w:sz="0" w:space="0" w:color="auto"/>
            <w:bottom w:val="none" w:sz="0" w:space="0" w:color="auto"/>
            <w:right w:val="none" w:sz="0" w:space="0" w:color="auto"/>
          </w:divBdr>
        </w:div>
        <w:div w:id="471948545">
          <w:marLeft w:val="0"/>
          <w:marRight w:val="0"/>
          <w:marTop w:val="0"/>
          <w:marBottom w:val="0"/>
          <w:divBdr>
            <w:top w:val="none" w:sz="0" w:space="0" w:color="auto"/>
            <w:left w:val="none" w:sz="0" w:space="0" w:color="auto"/>
            <w:bottom w:val="none" w:sz="0" w:space="0" w:color="auto"/>
            <w:right w:val="none" w:sz="0" w:space="0" w:color="auto"/>
          </w:divBdr>
        </w:div>
        <w:div w:id="589706299">
          <w:marLeft w:val="0"/>
          <w:marRight w:val="0"/>
          <w:marTop w:val="0"/>
          <w:marBottom w:val="0"/>
          <w:divBdr>
            <w:top w:val="none" w:sz="0" w:space="0" w:color="auto"/>
            <w:left w:val="none" w:sz="0" w:space="0" w:color="auto"/>
            <w:bottom w:val="none" w:sz="0" w:space="0" w:color="auto"/>
            <w:right w:val="none" w:sz="0" w:space="0" w:color="auto"/>
          </w:divBdr>
        </w:div>
        <w:div w:id="148894037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i3l47vmuDD/4Rd6AJ4WBMz1/vg==">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E2C0718-BB02-4158-B0AF-908C64B47EFE}">
  <ds:schemaRefs>
    <ds:schemaRef ds:uri="http://schemas.openxmlformats.org/officeDocument/2006/bibliography"/>
  </ds:schemaRefs>
</ds:datastoreItem>
</file>

<file path=customXml/itemProps3.xml><?xml version="1.0" encoding="utf-8"?>
<ds:datastoreItem xmlns:ds="http://schemas.openxmlformats.org/officeDocument/2006/customXml" ds:itemID="{02C82B5C-9C32-4D85-9B61-476B27E7CA53}"/>
</file>

<file path=customXml/itemProps4.xml><?xml version="1.0" encoding="utf-8"?>
<ds:datastoreItem xmlns:ds="http://schemas.openxmlformats.org/officeDocument/2006/customXml" ds:itemID="{6348700F-5E68-4173-A73F-CB1E25A6D557}"/>
</file>

<file path=customXml/itemProps5.xml><?xml version="1.0" encoding="utf-8"?>
<ds:datastoreItem xmlns:ds="http://schemas.openxmlformats.org/officeDocument/2006/customXml" ds:itemID="{DC17F0DB-2043-4F24-B647-EC2B95B10ACC}"/>
</file>

<file path=docProps/app.xml><?xml version="1.0" encoding="utf-8"?>
<Properties xmlns="http://schemas.openxmlformats.org/officeDocument/2006/extended-properties" xmlns:vt="http://schemas.openxmlformats.org/officeDocument/2006/docPropsVTypes">
  <Template>Normal</Template>
  <TotalTime>0</TotalTime>
  <Pages>18</Pages>
  <Words>5024</Words>
  <Characters>28640</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Duong Nguyen</dc:creator>
  <cp:lastModifiedBy>DTV</cp:lastModifiedBy>
  <cp:revision>2</cp:revision>
  <cp:lastPrinted>2025-12-12T08:36:00Z</cp:lastPrinted>
  <dcterms:created xsi:type="dcterms:W3CDTF">2026-01-08T11:33:00Z</dcterms:created>
  <dcterms:modified xsi:type="dcterms:W3CDTF">2026-01-08T11:33:00Z</dcterms:modified>
</cp:coreProperties>
</file>